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contextualSpacing w:val="1"/>
        <w:jc w:val="righ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令和　　年　　月　　日</w:t>
      </w:r>
    </w:p>
    <w:p>
      <w:pPr>
        <w:pStyle w:val="0"/>
        <w:snapToGrid w:val="0"/>
        <w:contextualSpacing w:val="1"/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</w:pPr>
      <w:r>
        <w:rPr>
          <w:rFonts w:hint="eastAsia" w:ascii="UD デジタル 教科書体 NK-R" w:hAnsi="UD デジタル 教科書体 NK-R" w:eastAsia="UD デジタル 教科書体 NK-R"/>
          <w:sz w:val="24"/>
          <w:u w:val="single" w:color="auto"/>
        </w:rPr>
        <w:t>葛󠄀城市長　　　　　　　様</w:t>
      </w:r>
    </w:p>
    <w:p>
      <w:pPr>
        <w:pStyle w:val="0"/>
        <w:snapToGrid w:val="0"/>
        <w:ind w:left="5670" w:leftChars="2700"/>
        <w:contextualSpacing w:val="1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</w:rPr>
        <w:t>(</w:t>
      </w:r>
      <w:r>
        <w:rPr>
          <w:rFonts w:hint="eastAsia" w:ascii="UD デジタル 教科書体 NK-R" w:hAnsi="UD デジタル 教科書体 NK-R" w:eastAsia="UD デジタル 教科書体 NK-R"/>
        </w:rPr>
        <w:t>提出者</w:t>
      </w:r>
      <w:r>
        <w:rPr>
          <w:rFonts w:hint="eastAsia" w:ascii="UD デジタル 教科書体 NK-R" w:hAnsi="UD デジタル 教科書体 NK-R" w:eastAsia="UD デジタル 教科書体 NK-R"/>
        </w:rPr>
        <w:t>)</w:t>
      </w:r>
    </w:p>
    <w:p>
      <w:pPr>
        <w:pStyle w:val="0"/>
        <w:snapToGrid w:val="0"/>
        <w:ind w:left="5670" w:leftChars="2700" w:right="-143" w:rightChars="-68"/>
        <w:contextualSpacing w:val="1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142"/>
          <w:kern w:val="0"/>
          <w:fitText w:val="1200" w:id="1"/>
        </w:rPr>
        <w:t>所在</w:t>
      </w:r>
      <w:r>
        <w:rPr>
          <w:rFonts w:hint="eastAsia" w:ascii="UD デジタル 教科書体 NK-R" w:hAnsi="UD デジタル 教科書体 NK-R" w:eastAsia="UD デジタル 教科書体 NK-R"/>
          <w:spacing w:val="1"/>
          <w:kern w:val="0"/>
          <w:fitText w:val="1200" w:id="1"/>
        </w:rPr>
        <w:t>地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：</w:t>
      </w:r>
    </w:p>
    <w:p>
      <w:pPr>
        <w:pStyle w:val="0"/>
        <w:snapToGrid w:val="0"/>
        <w:ind w:left="5670" w:leftChars="270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142"/>
          <w:kern w:val="0"/>
          <w:fitText w:val="1200" w:id="2"/>
        </w:rPr>
        <w:t>企業</w:t>
      </w:r>
      <w:r>
        <w:rPr>
          <w:rFonts w:hint="eastAsia" w:ascii="UD デジタル 教科書体 NK-R" w:hAnsi="UD デジタル 教科書体 NK-R" w:eastAsia="UD デジタル 教科書体 NK-R"/>
          <w:spacing w:val="1"/>
          <w:kern w:val="0"/>
          <w:fitText w:val="1200" w:id="2"/>
        </w:rPr>
        <w:t>名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：</w:t>
      </w:r>
    </w:p>
    <w:p>
      <w:pPr>
        <w:pStyle w:val="0"/>
        <w:snapToGrid w:val="0"/>
        <w:ind w:left="5670" w:leftChars="2700"/>
        <w:contextualSpacing w:val="1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pacing w:val="60"/>
          <w:kern w:val="0"/>
          <w:fitText w:val="1200" w:id="3"/>
        </w:rPr>
        <w:t>代表者</w:t>
      </w:r>
      <w:r>
        <w:rPr>
          <w:rFonts w:hint="eastAsia" w:ascii="UD デジタル 教科書体 NK-R" w:hAnsi="UD デジタル 教科書体 NK-R" w:eastAsia="UD デジタル 教科書体 NK-R"/>
          <w:kern w:val="0"/>
          <w:fitText w:val="1200" w:id="3"/>
        </w:rPr>
        <w:t>名</w:t>
      </w:r>
      <w:r>
        <w:rPr>
          <w:rFonts w:hint="eastAsia" w:ascii="UD デジタル 教科書体 NK-R" w:hAnsi="UD デジタル 教科書体 NK-R" w:eastAsia="UD デジタル 教科書体 NK-R"/>
          <w:kern w:val="0"/>
        </w:rPr>
        <w:t>：　　　　　　　　　　　　</w:t>
      </w:r>
      <w:r>
        <w:rPr>
          <w:rFonts w:hint="eastAsia" w:ascii="UD デジタル 教科書体 NK-R" w:hAnsi="UD デジタル 教科書体 NK-R" w:eastAsia="UD デジタル 教科書体 NK-R"/>
        </w:rPr>
        <w:t>　　　　　　　　　印</w:t>
      </w:r>
    </w:p>
    <w:p>
      <w:pPr>
        <w:pStyle w:val="0"/>
        <w:snapToGrid w:val="0"/>
        <w:ind w:leftChars="0" w:firstLine="0" w:firstLineChars="0"/>
        <w:contextualSpacing w:val="1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snapToGrid w:val="0"/>
        <w:ind w:firstLine="240" w:firstLineChars="100"/>
        <w:contextualSpacing w:val="1"/>
        <w:jc w:val="center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受注実績調書（参加要件）</w:t>
      </w:r>
    </w:p>
    <w:tbl>
      <w:tblPr>
        <w:tblStyle w:val="11"/>
        <w:tblpPr w:leftFromText="142" w:rightFromText="142" w:topFromText="0" w:bottomFromText="0" w:vertAnchor="text" w:horzAnchor="margin" w:tblpXSpec="left" w:tblpY="161"/>
        <w:tblW w:w="137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510"/>
        <w:gridCol w:w="2127"/>
        <w:gridCol w:w="3543"/>
        <w:gridCol w:w="2268"/>
        <w:gridCol w:w="2268"/>
      </w:tblGrid>
      <w:tr>
        <w:trPr/>
        <w:tc>
          <w:tcPr>
            <w:tcW w:w="3510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業務名</w:t>
            </w:r>
          </w:p>
        </w:tc>
        <w:tc>
          <w:tcPr>
            <w:tcW w:w="2127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発注者</w:t>
            </w:r>
          </w:p>
        </w:tc>
        <w:tc>
          <w:tcPr>
            <w:tcW w:w="3543" w:type="dxa"/>
            <w:vAlign w:val="top"/>
          </w:tcPr>
          <w:p>
            <w:pPr>
              <w:pStyle w:val="0"/>
              <w:tabs>
                <w:tab w:val="left" w:leader="none" w:pos="2064"/>
              </w:tabs>
              <w:snapToGrid w:val="0"/>
              <w:ind w:right="-120" w:rightChars="-57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業務概要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履行期間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契約金額</w:t>
            </w:r>
          </w:p>
        </w:tc>
      </w:tr>
      <w:tr>
        <w:trPr>
          <w:trHeight w:val="680" w:hRule="exact"/>
        </w:trPr>
        <w:tc>
          <w:tcPr>
            <w:tcW w:w="3510" w:type="dxa"/>
            <w:vAlign w:val="center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3543" w:type="dxa"/>
            <w:vAlign w:val="top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contextualSpacing w:val="1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円</w:t>
            </w:r>
          </w:p>
        </w:tc>
      </w:tr>
      <w:tr>
        <w:trPr>
          <w:trHeight w:val="680" w:hRule="exact"/>
        </w:trPr>
        <w:tc>
          <w:tcPr>
            <w:tcW w:w="3510" w:type="dxa"/>
            <w:vAlign w:val="center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3543" w:type="dxa"/>
            <w:vAlign w:val="top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contextualSpacing w:val="1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円</w:t>
            </w:r>
          </w:p>
        </w:tc>
      </w:tr>
      <w:tr>
        <w:trPr>
          <w:trHeight w:val="680" w:hRule="exact"/>
        </w:trPr>
        <w:tc>
          <w:tcPr>
            <w:tcW w:w="3510" w:type="dxa"/>
            <w:vAlign w:val="center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3543" w:type="dxa"/>
            <w:vAlign w:val="top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contextualSpacing w:val="1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円</w:t>
            </w:r>
          </w:p>
        </w:tc>
      </w:tr>
      <w:tr>
        <w:trPr>
          <w:trHeight w:val="680" w:hRule="exact"/>
        </w:trPr>
        <w:tc>
          <w:tcPr>
            <w:tcW w:w="35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35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contextualSpacing w:val="1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円</w:t>
            </w:r>
          </w:p>
        </w:tc>
      </w:tr>
      <w:tr>
        <w:trPr>
          <w:trHeight w:val="680" w:hRule="exact"/>
        </w:trPr>
        <w:tc>
          <w:tcPr>
            <w:tcW w:w="3510" w:type="dxa"/>
            <w:vAlign w:val="center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3543" w:type="dxa"/>
            <w:vAlign w:val="top"/>
          </w:tcPr>
          <w:p>
            <w:pPr>
              <w:pStyle w:val="0"/>
              <w:snapToGrid w:val="0"/>
              <w:contextualSpacing w:val="1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snapToGrid w:val="0"/>
              <w:contextualSpacing w:val="1"/>
              <w:jc w:val="left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napToGrid w:val="0"/>
              <w:contextualSpacing w:val="1"/>
              <w:jc w:val="righ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円</w:t>
            </w:r>
          </w:p>
        </w:tc>
      </w:tr>
    </w:tbl>
    <w:p>
      <w:pPr>
        <w:pStyle w:val="0"/>
        <w:snapToGrid w:val="0"/>
        <w:ind w:left="1701" w:hanging="1701" w:hangingChars="810"/>
        <w:contextualSpacing w:val="1"/>
        <w:jc w:val="left"/>
        <w:rPr>
          <w:rFonts w:hint="eastAsia" w:ascii="UD デジタル 教科書体 NK-R" w:hAnsi="UD デジタル 教科書体 NK-R" w:eastAsia="UD デジタル 教科書体 NK-R"/>
          <w:color w:val="auto"/>
          <w:shd w:val="clear" w:color="auto" w:fill="auto"/>
        </w:rPr>
      </w:pPr>
      <w:r>
        <w:rPr>
          <w:rFonts w:hint="eastAsia" w:ascii="UD デジタル 教科書体 NK-R" w:hAnsi="UD デジタル 教科書体 NK-R" w:eastAsia="UD デジタル 教科書体 NK-R"/>
        </w:rPr>
        <w:t>記載要領　　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</w:rPr>
        <w:t>１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shd w:val="clear" w:color="auto" w:fill="auto"/>
        </w:rPr>
        <w:t>　国、特殊法人等、公共法人、又は地方公共団体が過去１０年以内（平成２５年４月１日から令和５年３月３１日）に発注した</w:t>
      </w:r>
      <w:r>
        <w:rPr>
          <w:rFonts w:hint="eastAsia" w:ascii="UD デジタル 教科書体 NK-R" w:hAnsi="UD デジタル 教科書体 NK-R" w:eastAsia="UD デジタル 教科書体 NK-R"/>
          <w:color w:val="auto"/>
          <w:shd w:val="clear" w:color="auto" w:fill="auto"/>
        </w:rPr>
        <w:t>民間施設を誘致するため</w:t>
      </w:r>
    </w:p>
    <w:p>
      <w:pPr>
        <w:pStyle w:val="0"/>
        <w:snapToGrid w:val="0"/>
        <w:ind w:left="1701" w:hanging="1701" w:hangingChars="81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color w:val="auto"/>
          <w:shd w:val="clear" w:color="auto" w:fill="auto"/>
        </w:rPr>
        <w:t>　　　　　　　　　　　　の公共所有地活用に係る調査業務</w:t>
      </w:r>
      <w:r>
        <w:rPr>
          <w:rFonts w:hint="eastAsia" w:ascii="UD デジタル 教科書体 NK-R" w:hAnsi="UD デジタル 教科書体 NK-R" w:eastAsia="UD デジタル 教科書体 NK-R"/>
          <w:color w:val="auto"/>
          <w:u w:val="none" w:color="auto"/>
          <w:shd w:val="clear" w:color="auto" w:fill="auto"/>
        </w:rPr>
        <w:t>に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u w:val="none" w:color="auto"/>
          <w:shd w:val="clear" w:color="auto" w:fill="auto"/>
        </w:rPr>
        <w:t>ついて、元請（共同企業体の構成員である場合を含む。）として受注した実績を記載して</w:t>
      </w:r>
      <w:r>
        <w:rPr>
          <w:rFonts w:hint="eastAsia" w:ascii="UD デジタル 教科書体 NK-R" w:hAnsi="UD デジタル 教科書体 NK-R" w:eastAsia="UD デジタル 教科書体 NK-R"/>
          <w:color w:val="000000" w:themeColor="text1"/>
          <w:u w:val="none" w:color="auto"/>
        </w:rPr>
        <w:t>ください。</w:t>
      </w:r>
    </w:p>
    <w:p>
      <w:pPr>
        <w:pStyle w:val="0"/>
        <w:snapToGrid w:val="0"/>
        <w:ind w:left="0" w:leftChars="0" w:firstLine="1050" w:firstLineChars="50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２　虚偽の内容を記載した場合は、実施要領に基づき失格となります。</w:t>
      </w:r>
    </w:p>
    <w:p>
      <w:pPr>
        <w:pStyle w:val="0"/>
        <w:snapToGrid w:val="0"/>
        <w:ind w:left="0" w:leftChars="0" w:firstLine="1050" w:firstLineChars="50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３　受注実績、業務内容が確認できる書類（契約書、仕様書、</w:t>
      </w:r>
      <w:r>
        <w:rPr>
          <w:rFonts w:hint="eastAsia" w:ascii="UD デジタル 教科書体 NK-R" w:hAnsi="UD デジタル 教科書体 NK-R" w:eastAsia="UD デジタル 教科書体 NK-R"/>
        </w:rPr>
        <w:t>TECRIS</w:t>
      </w:r>
      <w:r>
        <w:rPr>
          <w:rFonts w:hint="eastAsia" w:ascii="UD デジタル 教科書体 NK-R" w:hAnsi="UD デジタル 教科書体 NK-R" w:eastAsia="UD デジタル 教科書体 NK-R"/>
        </w:rPr>
        <w:t>等）の写しを添付すること。</w:t>
      </w:r>
    </w:p>
    <w:p>
      <w:pPr>
        <w:pStyle w:val="0"/>
        <w:snapToGrid w:val="0"/>
        <w:ind w:left="0" w:leftChars="0" w:firstLine="1050" w:firstLineChars="500"/>
        <w:contextualSpacing w:val="1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</w:rPr>
        <w:t>４　記載する実績は、代表的な業務</w:t>
      </w:r>
      <w:r>
        <w:rPr>
          <w:rFonts w:hint="eastAsia" w:ascii="UD デジタル 教科書体 NK-R" w:hAnsi="UD デジタル 教科書体 NK-R" w:eastAsia="UD デジタル 教科書体 NK-R"/>
        </w:rPr>
        <w:t>5</w:t>
      </w:r>
      <w:r>
        <w:rPr>
          <w:rFonts w:hint="eastAsia" w:ascii="UD デジタル 教科書体 NK-R" w:hAnsi="UD デジタル 教科書体 NK-R" w:eastAsia="UD デジタル 教科書体 NK-R"/>
        </w:rPr>
        <w:t>件までとする。</w:t>
      </w:r>
      <w:bookmarkStart w:id="0" w:name="_GoBack"/>
      <w:bookmarkEnd w:id="0"/>
    </w:p>
    <w:sectPr>
      <w:headerReference r:id="rId5" w:type="default"/>
      <w:footerReference r:id="rId6" w:type="default"/>
      <w:pgSz w:w="16838" w:h="11906" w:orient="landscape"/>
      <w:pgMar w:top="1134" w:right="1418" w:bottom="1134" w:left="1418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-OTF UD Shin Go NT Pro L">
    <w:panose1 w:val="00000000000000000000"/>
    <w:charset w:val="80"/>
    <w:family w:val="swiss"/>
    <w:notTrueType/>
    <w:pitch w:val="fixed"/>
    <w:sig w:usb0="00000000" w:usb1="00000000" w:usb2="00000000" w:usb3="00000000" w:csb0="05000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sdt>
      <w:sdtPr>
        <w:rPr>
          <w:rFonts w:hint="default"/>
        </w:rPr>
        <w:id w:val="1776129827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HGｺﾞｼｯｸM" w:hAnsi="HGｺﾞｼｯｸM" w:eastAsia="HGｺﾞｼｯｸM"/>
      </w:rPr>
    </w:pPr>
    <w:r>
      <w:rPr>
        <w:rFonts w:hint="eastAsia" w:ascii="UD デジタル 教科書体 NK-R" w:hAnsi="UD デジタル 教科書体 NK-R" w:eastAsia="UD デジタル 教科書体 NK-R"/>
      </w:rPr>
      <w:t>【様式３</w:t>
    </w:r>
    <w:r>
      <w:rPr>
        <w:rFonts w:hint="eastAsia" w:ascii="UD デジタル 教科書体 NK-R" w:hAnsi="UD デジタル 教科書体 NK-R" w:eastAsia="UD デジタル 教科書体 NK-R"/>
      </w:rPr>
      <w:t>-1</w:t>
    </w:r>
    <w:r>
      <w:rPr>
        <w:rFonts w:hint="eastAsia" w:ascii="UD デジタル 教科書体 NK-R" w:hAnsi="UD デジタル 教科書体 NK-R" w:eastAsia="UD デジタル 教科書体 NK-R"/>
      </w:rPr>
      <w:t>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Theme="minorHAnsi" w:hAnsiTheme="minorHAnsi" w:eastAsiaTheme="minorEastAsia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d....." w:hAnsi="ＭＳd....." w:eastAsia="ＭＳd....."/>
      <w:color w:val="000000"/>
      <w:kern w:val="0"/>
      <w:sz w:val="24"/>
    </w:rPr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Theme="minorEastAsia" w:hAnsiTheme="minorEastAsia" w:eastAsiaTheme="minorEastAsia"/>
      <w:sz w:val="24"/>
    </w:rPr>
  </w:style>
  <w:style w:type="character" w:styleId="25" w:customStyle="1">
    <w:name w:val="記 (文字)"/>
    <w:basedOn w:val="10"/>
    <w:next w:val="25"/>
    <w:link w:val="24"/>
    <w:uiPriority w:val="0"/>
    <w:rPr>
      <w:rFonts w:asciiTheme="minorEastAsia" w:hAnsiTheme="minorEastAsia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Theme="minorEastAsia" w:hAnsiTheme="minorEastAsia"/>
      <w:sz w:val="24"/>
    </w:rPr>
  </w:style>
  <w:style w:type="character" w:styleId="27" w:customStyle="1">
    <w:name w:val="結語 (文字)"/>
    <w:basedOn w:val="10"/>
    <w:next w:val="27"/>
    <w:link w:val="26"/>
    <w:uiPriority w:val="0"/>
    <w:rPr>
      <w:rFonts w:asciiTheme="minorEastAsia" w:hAnsiTheme="minorEastAsia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2</Words>
  <Characters>297</Characters>
  <Application>JUST Note</Application>
  <Lines>43</Lines>
  <Paragraphs>22</Paragraphs>
  <CharactersWithSpaces>414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2023-05-22T01:05:25Z</cp:lastPrinted>
  <dcterms:created xsi:type="dcterms:W3CDTF">2020-10-14T10:28:00Z</dcterms:created>
  <dcterms:modified xsi:type="dcterms:W3CDTF">2023-10-24T05:13:20Z</dcterms:modified>
  <cp:revision>3</cp:revision>
</cp:coreProperties>
</file>