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116840</wp:posOffset>
                </wp:positionH>
                <wp:positionV relativeFrom="paragraph">
                  <wp:posOffset>-5080</wp:posOffset>
                </wp:positionV>
                <wp:extent cx="6553200" cy="41910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553200" cy="419100"/>
                        </a:xfrm>
                        <a:prstGeom prst="rect">
                          <a:avLst/>
                        </a:prstGeom>
                        <a:noFill/>
                        <a:ln w="9525">
                          <a:noFill/>
                          <a:miter lim="800000"/>
                          <a:headEnd/>
                          <a:tailEnd/>
                        </a:ln>
                      </wps:spPr>
                      <wps:txbx>
                        <w:txbxContent>
                          <w:p>
                            <w:pPr>
                              <w:pStyle w:val="0"/>
                              <w:jc w:val="center"/>
                              <w:rPr>
                                <w:rFonts w:hint="default" w:ascii="HG丸ｺﾞｼｯｸM-PRO" w:hAnsi="HG丸ｺﾞｼｯｸM-PRO" w:eastAsia="HG丸ｺﾞｼｯｸM-PRO"/>
                                <w:sz w:val="36"/>
                              </w:rPr>
                            </w:pPr>
                            <w:r>
                              <w:rPr>
                                <w:rFonts w:hint="eastAsia" w:ascii="HG丸ｺﾞｼｯｸM-PRO" w:hAnsi="HG丸ｺﾞｼｯｸM-PRO" w:eastAsia="HG丸ｺﾞｼｯｸM-PRO"/>
                                <w:sz w:val="32"/>
                              </w:rPr>
                              <w:t>総合事業指定（更新）申請提出書類チェックシート</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4pt;mso-position-vertical-relative:text;mso-position-horizontal-relative:text;v-text-anchor:top;position:absolute;height:33pt;mso-wrap-distance-top:0pt;width:516pt;mso-wrap-distance-left:9pt;margin-left:9.19pt;z-index:2;" o:spid="_x0000_s1026" o:allowincell="t" o:allowoverlap="t" filled="f" stroked="f" strokeweight="0.75pt" o:spt="202" type="#_x0000_t202">
                <v:fill/>
                <v:stroke miterlimit="8"/>
                <v:textbox style="layout-flow:horizontal;">
                  <w:txbxContent>
                    <w:p>
                      <w:pPr>
                        <w:pStyle w:val="0"/>
                        <w:jc w:val="center"/>
                        <w:rPr>
                          <w:rFonts w:hint="default" w:ascii="HG丸ｺﾞｼｯｸM-PRO" w:hAnsi="HG丸ｺﾞｼｯｸM-PRO" w:eastAsia="HG丸ｺﾞｼｯｸM-PRO"/>
                          <w:sz w:val="36"/>
                        </w:rPr>
                      </w:pPr>
                      <w:r>
                        <w:rPr>
                          <w:rFonts w:hint="eastAsia" w:ascii="HG丸ｺﾞｼｯｸM-PRO" w:hAnsi="HG丸ｺﾞｼｯｸM-PRO" w:eastAsia="HG丸ｺﾞｼｯｸM-PRO"/>
                          <w:sz w:val="32"/>
                        </w:rPr>
                        <w:t>総合事業指定（更新）申請提出書類チェックシート</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4974590</wp:posOffset>
                </wp:positionH>
                <wp:positionV relativeFrom="paragraph">
                  <wp:posOffset>-563880</wp:posOffset>
                </wp:positionV>
                <wp:extent cx="1695450" cy="3587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695450" cy="358775"/>
                        </a:xfrm>
                        <a:prstGeom prst="roundRect">
                          <a:avLst/>
                        </a:prstGeom>
                      </wps:spPr>
                      <wps:style>
                        <a:lnRef idx="2">
                          <a:schemeClr val="accent1"/>
                        </a:lnRef>
                        <a:fillRef idx="1">
                          <a:schemeClr val="lt1"/>
                        </a:fillRef>
                        <a:effectRef idx="0">
                          <a:schemeClr val="accent1"/>
                        </a:effectRef>
                        <a:fontRef idx="none">
                          <a:schemeClr val="dk1"/>
                        </a:fontRef>
                      </wps:style>
                      <wps:txbx>
                        <w:txbxContent>
                          <w:p>
                            <w:pPr>
                              <w:pStyle w:val="0"/>
                              <w:ind w:leftChars="0" w:firstLine="0" w:firstLineChars="0"/>
                              <w:rPr>
                                <w:rFonts w:hint="eastAsia"/>
                              </w:rPr>
                            </w:pPr>
                            <w:r>
                              <w:rPr>
                                <w:rFonts w:hint="eastAsia"/>
                                <w:color w:val="auto"/>
                                <w14:textOutline w14:w="9525">
                                  <w14:solidFill>
                                    <w14:schemeClr w14:val="tx1"/>
                                  </w14:solidFill>
                                </w14:textOutline>
                              </w:rPr>
                              <w:t>対象：第１号訪問事業者</w:t>
                            </w:r>
                          </w:p>
                        </w:txbxContent>
                      </wps:txbx>
                      <wps:bodyPr vertOverflow="overflow" horzOverflow="overflow" wrap="square" anchor="ctr"/>
                    </wps:wsp>
                  </a:graphicData>
                </a:graphic>
              </wp:anchor>
            </w:drawing>
          </mc:Choice>
          <mc:Fallback>
            <w:pict>
              <v:roundrect id="オブジェクト 0" style="mso-wrap-distance-right:5.65pt;mso-wrap-distance-bottom:0pt;margin-top:-44.4pt;mso-position-vertical-relative:text;mso-position-horizontal-relative:text;v-text-anchor:middle;position:absolute;height:28.25pt;mso-wrap-distance-top:0pt;width:133.5pt;mso-wrap-distance-left:5.65pt;margin-left:391.7pt;z-index:3;" o:spid="_x0000_s1027" o:allowincell="t" o:allowoverlap="t" filled="t" fillcolor="#ffffff [3201]" stroked="t" strokecolor="#4f81bd [3204]" strokeweight="2pt" o:spt="2" arcsize="10923f">
                <v:fill/>
                <v:stroke linestyle="single" endcap="flat" dashstyle="solid" filltype="solid"/>
                <v:textbox style="layout-flow:horizontal;">
                  <w:txbxContent>
                    <w:p>
                      <w:pPr>
                        <w:pStyle w:val="0"/>
                        <w:ind w:leftChars="0" w:firstLine="0" w:firstLineChars="0"/>
                        <w:rPr>
                          <w:rFonts w:hint="eastAsia"/>
                        </w:rPr>
                      </w:pPr>
                      <w:r>
                        <w:rPr>
                          <w:rFonts w:hint="eastAsia"/>
                          <w:color w:val="auto"/>
                          <w14:textOutline w14:w="9525">
                            <w14:solidFill>
                              <w14:schemeClr w14:val="tx1"/>
                            </w14:solidFill>
                          </w14:textOutline>
                        </w:rPr>
                        <w:t>対象：第１号訪問事業者</w:t>
                      </w:r>
                    </w:p>
                  </w:txbxContent>
                </v:textbox>
                <v:imagedata o:title=""/>
                <w10:wrap type="none" anchorx="text" anchory="text"/>
              </v:roundrect>
            </w:pict>
          </mc:Fallback>
        </mc:AlternateContent>
      </w:r>
    </w:p>
    <w:p>
      <w:pPr>
        <w:pStyle w:val="0"/>
        <w:rPr>
          <w:rFonts w:hint="default"/>
        </w:rPr>
      </w:pPr>
    </w:p>
    <w:tbl>
      <w:tblPr>
        <w:tblStyle w:val="29"/>
        <w:tblW w:w="3207" w:type="dxa"/>
        <w:tblInd w:w="7479" w:type="dxa"/>
        <w:shd w:val="clear" w:color="auto" w:themeFill="background2" w:themeFillTint="FF" w:themeFillShade="E6"/>
        <w:tblLayout w:type="fixed"/>
        <w:tblLook w:firstRow="1" w:lastRow="0" w:firstColumn="1" w:lastColumn="0" w:noHBand="0" w:noVBand="1" w:val="04A0"/>
      </w:tblPr>
      <w:tblGrid>
        <w:gridCol w:w="1134"/>
        <w:gridCol w:w="2073"/>
      </w:tblGrid>
      <w:tr>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E6"/>
            <w:vAlign w:val="top"/>
          </w:tcPr>
          <w:p>
            <w:pPr>
              <w:pStyle w:val="0"/>
              <w:spacing w:line="280" w:lineRule="exact"/>
              <w:jc w:val="center"/>
              <w:rPr>
                <w:rFonts w:hint="eastAsia" w:ascii="游ゴシック Medium" w:hAnsi="游ゴシック Medium" w:eastAsia="游ゴシック Medium"/>
                <w:sz w:val="18"/>
              </w:rPr>
            </w:pPr>
            <w:r>
              <w:rPr>
                <w:rFonts w:hint="eastAsia" w:ascii="游ゴシック Medium" w:hAnsi="游ゴシック Medium" w:eastAsia="游ゴシック Medium"/>
                <w:sz w:val="18"/>
              </w:rPr>
              <w:t>受付番号</w:t>
            </w:r>
          </w:p>
        </w:tc>
        <w:tc>
          <w:tcPr>
            <w:tcW w:w="20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E6"/>
            <w:vAlign w:val="top"/>
          </w:tcPr>
          <w:p>
            <w:pPr>
              <w:pStyle w:val="0"/>
              <w:spacing w:line="280" w:lineRule="exact"/>
              <w:rPr>
                <w:rFonts w:hint="eastAsia" w:ascii="游ゴシック Medium" w:hAnsi="游ゴシック Medium" w:eastAsia="游ゴシック Medium"/>
              </w:rPr>
            </w:pPr>
          </w:p>
        </w:tc>
      </w:tr>
    </w:tbl>
    <w:p>
      <w:pPr>
        <w:pStyle w:val="0"/>
        <w:spacing w:line="0" w:lineRule="atLeast"/>
        <w:rPr>
          <w:rFonts w:hint="eastAsia" w:ascii="游ゴシック Medium" w:hAnsi="游ゴシック Medium" w:eastAsia="游ゴシック Medium"/>
        </w:rPr>
      </w:pPr>
    </w:p>
    <w:tbl>
      <w:tblPr>
        <w:tblStyle w:val="29"/>
        <w:tblW w:w="10686" w:type="dxa"/>
        <w:tblInd w:w="0" w:type="dxa"/>
        <w:tblLayout w:type="fixed"/>
        <w:tblLook w:firstRow="1" w:lastRow="0" w:firstColumn="1" w:lastColumn="0" w:noHBand="0" w:noVBand="1" w:val="04A0"/>
      </w:tblPr>
      <w:tblGrid>
        <w:gridCol w:w="2235"/>
        <w:gridCol w:w="3969"/>
        <w:gridCol w:w="1275"/>
        <w:gridCol w:w="3207"/>
      </w:tblGrid>
      <w:tr>
        <w:trPr>
          <w:trHeight w:val="429" w:hRule="atLeast"/>
        </w:trPr>
        <w:tc>
          <w:tcPr>
            <w:tcW w:w="2235" w:type="dxa"/>
            <w:vAlign w:val="center"/>
          </w:tcPr>
          <w:p>
            <w:pPr>
              <w:pStyle w:val="0"/>
              <w:spacing w:line="280" w:lineRule="exact"/>
              <w:jc w:val="center"/>
              <w:rPr>
                <w:rFonts w:hint="eastAsia" w:ascii="游ゴシック Medium" w:hAnsi="游ゴシック Medium" w:eastAsia="游ゴシック Medium"/>
              </w:rPr>
            </w:pPr>
            <w:r>
              <w:rPr>
                <w:rFonts w:hint="eastAsia" w:ascii="游ゴシック Medium" w:hAnsi="游ゴシック Medium" w:eastAsia="游ゴシック Medium"/>
              </w:rPr>
              <w:t>書類問合せ先担当者</w:t>
            </w:r>
          </w:p>
          <w:p>
            <w:pPr>
              <w:pStyle w:val="0"/>
              <w:spacing w:line="280" w:lineRule="exact"/>
              <w:jc w:val="center"/>
              <w:rPr>
                <w:rFonts w:hint="eastAsia" w:ascii="游ゴシック Medium" w:hAnsi="游ゴシック Medium" w:eastAsia="游ゴシック Medium"/>
              </w:rPr>
            </w:pPr>
            <w:r>
              <w:rPr>
                <w:rFonts w:hint="eastAsia" w:ascii="游ゴシック Medium" w:hAnsi="游ゴシック Medium" w:eastAsia="游ゴシック Medium"/>
              </w:rPr>
              <w:t>所属・氏名</w:t>
            </w:r>
          </w:p>
        </w:tc>
        <w:tc>
          <w:tcPr>
            <w:tcW w:w="3969" w:type="dxa"/>
            <w:vAlign w:val="top"/>
          </w:tcPr>
          <w:p>
            <w:pPr>
              <w:pStyle w:val="0"/>
              <w:spacing w:line="280" w:lineRule="exact"/>
              <w:rPr>
                <w:rFonts w:hint="eastAsia" w:ascii="游ゴシック Medium" w:hAnsi="游ゴシック Medium" w:eastAsia="游ゴシック Medium"/>
              </w:rPr>
            </w:pPr>
          </w:p>
        </w:tc>
        <w:tc>
          <w:tcPr>
            <w:tcW w:w="1275" w:type="dxa"/>
            <w:vAlign w:val="center"/>
          </w:tcPr>
          <w:p>
            <w:pPr>
              <w:pStyle w:val="0"/>
              <w:spacing w:line="280" w:lineRule="exact"/>
              <w:jc w:val="center"/>
              <w:rPr>
                <w:rFonts w:hint="eastAsia" w:ascii="游ゴシック Medium" w:hAnsi="游ゴシック Medium" w:eastAsia="游ゴシック Medium"/>
              </w:rPr>
            </w:pPr>
            <w:r>
              <w:rPr>
                <w:rFonts w:hint="eastAsia" w:ascii="游ゴシック Medium" w:hAnsi="游ゴシック Medium" w:eastAsia="游ゴシック Medium"/>
              </w:rPr>
              <w:t>問合せ先</w:t>
            </w:r>
          </w:p>
          <w:p>
            <w:pPr>
              <w:pStyle w:val="0"/>
              <w:spacing w:line="280" w:lineRule="exact"/>
              <w:jc w:val="center"/>
              <w:rPr>
                <w:rFonts w:hint="eastAsia" w:ascii="游ゴシック Medium" w:hAnsi="游ゴシック Medium" w:eastAsia="游ゴシック Medium"/>
              </w:rPr>
            </w:pPr>
            <w:r>
              <w:rPr>
                <w:rFonts w:hint="eastAsia" w:ascii="游ゴシック Medium" w:hAnsi="游ゴシック Medium" w:eastAsia="游ゴシック Medium"/>
              </w:rPr>
              <w:t>TEL</w:t>
            </w:r>
          </w:p>
        </w:tc>
        <w:tc>
          <w:tcPr>
            <w:tcW w:w="3207" w:type="dxa"/>
            <w:vAlign w:val="top"/>
          </w:tcPr>
          <w:p>
            <w:pPr>
              <w:pStyle w:val="0"/>
              <w:spacing w:line="280" w:lineRule="exact"/>
              <w:rPr>
                <w:rFonts w:hint="eastAsia" w:ascii="游ゴシック Medium" w:hAnsi="游ゴシック Medium" w:eastAsia="游ゴシック Medium"/>
              </w:rPr>
            </w:pPr>
          </w:p>
        </w:tc>
      </w:tr>
      <w:tr>
        <w:trPr>
          <w:trHeight w:val="189" w:hRule="atLeast"/>
        </w:trPr>
        <w:tc>
          <w:tcPr>
            <w:tcW w:w="2235" w:type="dxa"/>
            <w:vAlign w:val="center"/>
          </w:tcPr>
          <w:p>
            <w:pPr>
              <w:pStyle w:val="0"/>
              <w:spacing w:line="280" w:lineRule="exact"/>
              <w:jc w:val="center"/>
              <w:rPr>
                <w:rFonts w:hint="eastAsia" w:ascii="游ゴシック Medium" w:hAnsi="游ゴシック Medium" w:eastAsia="游ゴシック Medium"/>
              </w:rPr>
            </w:pPr>
            <w:r>
              <w:rPr>
                <w:rFonts w:hint="eastAsia" w:ascii="游ゴシック Medium" w:hAnsi="游ゴシック Medium" w:eastAsia="游ゴシック Medium"/>
              </w:rPr>
              <w:t>E-mail</w:t>
            </w:r>
          </w:p>
        </w:tc>
        <w:tc>
          <w:tcPr>
            <w:tcW w:w="8451" w:type="dxa"/>
            <w:gridSpan w:val="3"/>
            <w:vAlign w:val="center"/>
          </w:tcPr>
          <w:p>
            <w:pPr>
              <w:pStyle w:val="0"/>
              <w:spacing w:line="280" w:lineRule="exact"/>
              <w:jc w:val="center"/>
              <w:rPr>
                <w:rFonts w:hint="eastAsia" w:ascii="游ゴシック Medium" w:hAnsi="游ゴシック Medium" w:eastAsia="游ゴシック Medium"/>
                <w:sz w:val="22"/>
              </w:rPr>
            </w:pPr>
            <w:r>
              <w:rPr>
                <w:rFonts w:hint="eastAsia" w:ascii="游ゴシック Medium" w:hAnsi="游ゴシック Medium" w:eastAsia="游ゴシック Medium"/>
                <w:sz w:val="22"/>
              </w:rPr>
              <w:t>@</w:t>
            </w:r>
          </w:p>
        </w:tc>
      </w:tr>
    </w:tbl>
    <w:p>
      <w:pPr>
        <w:pStyle w:val="0"/>
        <w:spacing w:line="0" w:lineRule="atLeast"/>
        <w:rPr>
          <w:rFonts w:hint="default"/>
        </w:rPr>
      </w:pPr>
    </w:p>
    <w:tbl>
      <w:tblPr>
        <w:tblStyle w:val="29"/>
        <w:tblW w:w="10686" w:type="dxa"/>
        <w:tblInd w:w="0" w:type="dxa"/>
        <w:tblLayout w:type="fixed"/>
        <w:tblLook w:firstRow="1" w:lastRow="0" w:firstColumn="1" w:lastColumn="0" w:noHBand="0" w:noVBand="1" w:val="04A0"/>
      </w:tblPr>
      <w:tblGrid>
        <w:gridCol w:w="890"/>
        <w:gridCol w:w="636"/>
        <w:gridCol w:w="3324"/>
        <w:gridCol w:w="900"/>
        <w:gridCol w:w="4936"/>
      </w:tblGrid>
      <w:tr>
        <w:trPr/>
        <w:tc>
          <w:tcPr>
            <w:tcW w:w="890"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番号</w:t>
            </w:r>
          </w:p>
        </w:tc>
        <w:tc>
          <w:tcPr>
            <w:tcW w:w="636"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確認欄</w:t>
            </w:r>
          </w:p>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w:t>
            </w:r>
          </w:p>
        </w:tc>
        <w:tc>
          <w:tcPr>
            <w:tcW w:w="3324"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申請必要書類</w:t>
            </w:r>
          </w:p>
        </w:tc>
        <w:tc>
          <w:tcPr>
            <w:tcW w:w="900"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様式名等</w:t>
            </w:r>
          </w:p>
        </w:tc>
        <w:tc>
          <w:tcPr>
            <w:tcW w:w="493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注意事項等</w:t>
            </w:r>
          </w:p>
        </w:tc>
      </w:tr>
      <w:tr>
        <w:trPr/>
        <w:tc>
          <w:tcPr>
            <w:tcW w:w="89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１</w:t>
            </w:r>
          </w:p>
        </w:tc>
        <w:tc>
          <w:tcPr>
            <w:tcW w:w="636"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32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提出書類チェックシート</w:t>
            </w:r>
          </w:p>
        </w:tc>
        <w:tc>
          <w:tcPr>
            <w:tcW w:w="90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游ゴシック Medium" w:hAnsi="游ゴシック Medium" w:eastAsia="游ゴシック Medium"/>
              </w:rPr>
            </w:pPr>
          </w:p>
        </w:tc>
        <w:tc>
          <w:tcPr>
            <w:tcW w:w="4936"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この書類</w:t>
            </w:r>
          </w:p>
        </w:tc>
      </w:tr>
      <w:tr>
        <w:trPr>
          <w:trHeight w:val="707" w:hRule="atLeast"/>
        </w:trPr>
        <w:tc>
          <w:tcPr>
            <w:tcW w:w="890" w:type="dxa"/>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２</w:t>
            </w:r>
          </w:p>
        </w:tc>
        <w:tc>
          <w:tcPr>
            <w:tcW w:w="6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3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介護予防・日常生活支援総合事業第</w:t>
            </w:r>
            <w:r>
              <w:rPr>
                <w:rFonts w:hint="eastAsia" w:ascii="游ゴシック Medium" w:hAnsi="游ゴシック Medium" w:eastAsia="游ゴシック Medium"/>
                <w:b w:val="1"/>
              </w:rPr>
              <w:t>1</w:t>
            </w:r>
            <w:r>
              <w:rPr>
                <w:rFonts w:hint="eastAsia" w:ascii="游ゴシック Medium" w:hAnsi="游ゴシック Medium" w:eastAsia="游ゴシック Medium"/>
                <w:b w:val="1"/>
              </w:rPr>
              <w:t>号事業者指定</w:t>
            </w:r>
            <w:r>
              <w:rPr>
                <w:rFonts w:hint="eastAsia" w:ascii="游ゴシック Medium" w:hAnsi="游ゴシック Medium" w:eastAsia="游ゴシック Medium"/>
                <w:b w:val="1"/>
              </w:rPr>
              <w:t>(</w:t>
            </w:r>
            <w:r>
              <w:rPr>
                <w:rFonts w:hint="eastAsia" w:ascii="游ゴシック Medium" w:hAnsi="游ゴシック Medium" w:eastAsia="游ゴシック Medium"/>
                <w:b w:val="1"/>
              </w:rPr>
              <w:t>更新</w:t>
            </w:r>
            <w:r>
              <w:rPr>
                <w:rFonts w:hint="eastAsia" w:ascii="游ゴシック Medium" w:hAnsi="游ゴシック Medium" w:eastAsia="游ゴシック Medium"/>
                <w:b w:val="1"/>
              </w:rPr>
              <w:t>)</w:t>
            </w:r>
            <w:r>
              <w:rPr>
                <w:rFonts w:hint="eastAsia" w:ascii="游ゴシック Medium" w:hAnsi="游ゴシック Medium" w:eastAsia="游ゴシック Medium"/>
                <w:b w:val="1"/>
              </w:rPr>
              <w:t>申請書</w:t>
            </w:r>
          </w:p>
        </w:tc>
        <w:tc>
          <w:tcPr>
            <w:tcW w:w="9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第１号</w:t>
            </w:r>
          </w:p>
        </w:tc>
        <w:tc>
          <w:tcPr>
            <w:tcW w:w="4936" w:type="dxa"/>
            <w:tcBorders>
              <w:top w:val="single" w:color="auto" w:sz="4"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p>
        </w:tc>
      </w:tr>
      <w:tr>
        <w:trPr>
          <w:trHeight w:val="397" w:hRule="atLeast"/>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３</w:t>
            </w:r>
          </w:p>
        </w:tc>
        <w:tc>
          <w:tcPr>
            <w:tcW w:w="636"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第</w:t>
            </w:r>
            <w:r>
              <w:rPr>
                <w:rFonts w:hint="eastAsia" w:ascii="游ゴシック Medium" w:hAnsi="游ゴシック Medium" w:eastAsia="游ゴシック Medium"/>
                <w:b w:val="1"/>
              </w:rPr>
              <w:t>1</w:t>
            </w:r>
            <w:r>
              <w:rPr>
                <w:rFonts w:hint="eastAsia" w:ascii="游ゴシック Medium" w:hAnsi="游ゴシック Medium" w:eastAsia="游ゴシック Medium"/>
                <w:b w:val="1"/>
              </w:rPr>
              <w:t>号訪問事業者の指定に係る記載事項</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付表１</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p>
        </w:tc>
      </w:tr>
      <w:tr>
        <w:trPr>
          <w:trHeight w:val="500" w:hRule="atLeast"/>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color w:val="FFFFFF" w:themeColor="background1"/>
                <w:highlight w:val="none"/>
                <w:shd w:val="clear" w:color="auto" w:fill="auto"/>
              </w:rPr>
            </w:pPr>
            <w:r>
              <w:rPr>
                <w:rFonts w:hint="eastAsia" w:ascii="Microsoft Sans Serif" w:hAnsi="Microsoft Sans Serif" w:eastAsiaTheme="majorEastAsia"/>
                <w:b w:val="1"/>
                <w:color w:val="FFFFFF" w:themeColor="background1"/>
                <w:highlight w:val="none"/>
              </w:rPr>
              <w:t>４</w:t>
            </w:r>
          </w:p>
        </w:tc>
        <w:tc>
          <w:tcPr>
            <w:tcW w:w="636"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登記事項証明書</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直近</w:t>
            </w:r>
            <w:r>
              <w:rPr>
                <w:rFonts w:hint="eastAsia" w:ascii="游ゴシック Medium" w:hAnsi="游ゴシック Medium" w:eastAsia="游ゴシック Medium"/>
              </w:rPr>
              <w:t>3</w:t>
            </w:r>
            <w:r>
              <w:rPr>
                <w:rFonts w:hint="eastAsia" w:ascii="游ゴシック Medium" w:hAnsi="游ゴシック Medium" w:eastAsia="游ゴシック Medium"/>
              </w:rPr>
              <w:t>か月以内に発行されたもの</w:t>
            </w:r>
          </w:p>
        </w:tc>
      </w:tr>
      <w:tr>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５</w:t>
            </w:r>
          </w:p>
        </w:tc>
        <w:tc>
          <w:tcPr>
            <w:tcW w:w="636"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事業所位置図</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p>
        </w:tc>
      </w:tr>
      <w:tr>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６</w:t>
            </w:r>
          </w:p>
        </w:tc>
        <w:tc>
          <w:tcPr>
            <w:tcW w:w="636"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事業所平面図</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参考</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様式３</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游ゴシック Medium" w:hAnsi="游ゴシック Medium" w:eastAsia="游ゴシック Medium"/>
              </w:rPr>
            </w:pPr>
          </w:p>
        </w:tc>
      </w:tr>
      <w:tr>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７</w:t>
            </w:r>
          </w:p>
        </w:tc>
        <w:tc>
          <w:tcPr>
            <w:tcW w:w="636"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事業所の写真（カラー推奨）</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Ａ</w:t>
            </w:r>
            <w:r>
              <w:rPr>
                <w:rFonts w:hint="eastAsia" w:ascii="游ゴシック Medium" w:hAnsi="游ゴシック Medium" w:eastAsia="游ゴシック Medium"/>
              </w:rPr>
              <w:t>4</w:t>
            </w:r>
            <w:r>
              <w:rPr>
                <w:rFonts w:hint="eastAsia" w:ascii="游ゴシック Medium" w:hAnsi="游ゴシック Medium" w:eastAsia="游ゴシック Medium"/>
              </w:rPr>
              <w:t>用紙に貼りつけて提出してください。（カラープリンタによる印刷可）</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写真が必要な個所</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w:t>
            </w:r>
            <w:r>
              <w:rPr>
                <w:rFonts w:hint="eastAsia" w:ascii="游ゴシック Medium" w:hAnsi="游ゴシック Medium" w:eastAsia="游ゴシック Medium"/>
                <w:color w:val="auto"/>
              </w:rPr>
              <w:t>事務室、相談室、外観</w:t>
            </w:r>
          </w:p>
        </w:tc>
      </w:tr>
      <w:tr>
        <w:trPr>
          <w:trHeight w:val="997" w:hRule="atLeast"/>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８</w:t>
            </w:r>
          </w:p>
        </w:tc>
        <w:tc>
          <w:tcPr>
            <w:tcW w:w="636"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経歴書</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参考</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様式１</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ind w:leftChars="0" w:firstLine="0" w:firstLineChars="0"/>
              <w:rPr>
                <w:rFonts w:hint="eastAsia" w:ascii="游ゴシック Medium" w:hAnsi="游ゴシック Medium" w:eastAsia="游ゴシック Medium"/>
                <w:color w:val="FF0000"/>
              </w:rPr>
            </w:pPr>
          </w:p>
          <w:p>
            <w:pPr>
              <w:pStyle w:val="0"/>
              <w:spacing w:line="280" w:lineRule="exact"/>
              <w:ind w:leftChars="0" w:firstLine="0" w:firstLineChars="0"/>
              <w:rPr>
                <w:rFonts w:hint="eastAsia" w:ascii="游ゴシック Medium" w:hAnsi="游ゴシック Medium" w:eastAsia="游ゴシック Medium"/>
                <w:color w:val="FF0000"/>
              </w:rPr>
            </w:pPr>
            <w:r>
              <w:rPr>
                <w:rFonts w:hint="eastAsia" w:ascii="游ゴシック Medium" w:hAnsi="游ゴシック Medium" w:eastAsia="游ゴシック Medium"/>
                <w:color w:val="auto"/>
              </w:rPr>
              <w:t>管理者・</w:t>
            </w:r>
            <w:r>
              <w:rPr>
                <w:rFonts w:hint="eastAsia" w:ascii="游ゴシック Medium" w:hAnsi="游ゴシック Medium" w:eastAsia="游ゴシック Medium"/>
              </w:rPr>
              <w:t>サービス提供責任者の経歴書を提出してください。</w:t>
            </w:r>
          </w:p>
        </w:tc>
      </w:tr>
      <w:tr>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９</w:t>
            </w:r>
          </w:p>
        </w:tc>
        <w:tc>
          <w:tcPr>
            <w:tcW w:w="636"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運営規程</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留意事項をご確認ください。</w:t>
            </w:r>
          </w:p>
        </w:tc>
      </w:tr>
      <w:tr>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１０</w:t>
            </w:r>
          </w:p>
        </w:tc>
        <w:tc>
          <w:tcPr>
            <w:tcW w:w="636"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利用契約書及び重要事項説明書</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p>
        </w:tc>
      </w:tr>
      <w:tr>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１１</w:t>
            </w:r>
          </w:p>
        </w:tc>
        <w:tc>
          <w:tcPr>
            <w:tcW w:w="636"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利用者からの苦情を処理するために講ずる措置の概要</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参考</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様式４</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p>
        </w:tc>
      </w:tr>
      <w:tr>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１２</w:t>
            </w:r>
          </w:p>
        </w:tc>
        <w:tc>
          <w:tcPr>
            <w:tcW w:w="636"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従業者の勤務の体制及び勤務形態一覧表</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参考</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様式２</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80" w:lineRule="exact"/>
              <w:rPr>
                <w:rFonts w:hint="eastAsia" w:ascii="游ゴシック Medium" w:hAnsi="游ゴシック Medium" w:eastAsia="游ゴシック Medium"/>
                <w:color w:val="auto"/>
              </w:rPr>
            </w:pPr>
            <w:r>
              <w:rPr>
                <w:rFonts w:hint="eastAsia" w:ascii="游ゴシック Medium" w:hAnsi="游ゴシック Medium" w:eastAsia="游ゴシック Medium"/>
                <w:color w:val="auto"/>
              </w:rPr>
              <w:t>・</w:t>
            </w:r>
            <w:r>
              <w:rPr>
                <w:rFonts w:hint="eastAsia" w:ascii="游ゴシック Medium" w:hAnsi="游ゴシック Medium" w:eastAsia="游ゴシック Medium"/>
                <w:color w:val="auto"/>
                <w:u w:val="wave" w:color="auto"/>
              </w:rPr>
              <w:t>提出日の前月分の実績を記載してください。</w:t>
            </w:r>
          </w:p>
          <w:p>
            <w:pPr>
              <w:pStyle w:val="0"/>
              <w:autoSpaceDE w:val="0"/>
              <w:autoSpaceDN w:val="0"/>
              <w:adjustRightInd w:val="0"/>
              <w:spacing w:line="280" w:lineRule="exact"/>
              <w:rPr>
                <w:rFonts w:hint="eastAsia" w:ascii="游ゴシック Medium" w:hAnsi="游ゴシック Medium" w:eastAsia="游ゴシック Medium"/>
                <w:color w:val="FF0000"/>
              </w:rPr>
            </w:pPr>
            <w:r>
              <w:rPr>
                <w:rFonts w:hint="eastAsia" w:ascii="游ゴシック Medium" w:hAnsi="游ゴシック Medium" w:eastAsia="游ゴシック Medium"/>
                <w:color w:val="auto"/>
              </w:rPr>
              <w:t>・他事業と兼務する従業員がいる場合は、他事業におけるその従業員のシフトも表も添付してください。（複数の職種を兼務している場合、職種ごとに勤務時間を区別して明確に記載してください。）</w:t>
            </w:r>
          </w:p>
          <w:p>
            <w:pPr>
              <w:pStyle w:val="0"/>
              <w:rPr>
                <w:rFonts w:hint="eastAsia" w:ascii="游ゴシック Medium" w:hAnsi="游ゴシック Medium" w:eastAsia="游ゴシック Medium"/>
              </w:rPr>
            </w:pPr>
            <w:r>
              <w:rPr>
                <w:rFonts w:hint="eastAsia" w:ascii="游ゴシック Medium" w:hAnsi="游ゴシック Medium" w:eastAsia="游ゴシック Medium"/>
                <w:color w:val="auto"/>
              </w:rPr>
              <w:t>・</w:t>
            </w:r>
            <w:r>
              <w:rPr>
                <w:rFonts w:hint="eastAsia" w:ascii="游ゴシック Medium" w:hAnsi="游ゴシック Medium" w:eastAsia="游ゴシック Medium"/>
                <w:color w:val="auto"/>
                <w:u w:val="wave" w:color="auto"/>
              </w:rPr>
              <w:t>提出日の前月の日ごとの利用者の実人数</w:t>
            </w:r>
            <w:r>
              <w:rPr>
                <w:rFonts w:hint="eastAsia" w:ascii="游ゴシック Medium" w:hAnsi="游ゴシック Medium" w:eastAsia="游ゴシック Medium"/>
                <w:color w:val="auto"/>
              </w:rPr>
              <w:t>を記入してください。介護職員の配置基準が満たされているかを確認します。</w:t>
            </w:r>
          </w:p>
        </w:tc>
      </w:tr>
      <w:tr>
        <w:trPr>
          <w:trHeight w:val="343" w:hRule="atLeast"/>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１３</w:t>
            </w:r>
          </w:p>
        </w:tc>
        <w:tc>
          <w:tcPr>
            <w:tcW w:w="636" w:type="dxa"/>
            <w:vAlign w:val="center"/>
          </w:tcPr>
          <w:p>
            <w:pPr>
              <w:pStyle w:val="0"/>
              <w:jc w:val="center"/>
              <w:rPr>
                <w:rFonts w:hint="default"/>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資格者証の写し</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color w:val="auto"/>
              </w:rPr>
              <w:t>・管理者及び従業者のうち、当該職務に従事するために資格が求められる者全員の資格者証の写しを添付してください。（合格証書は不可）</w:t>
            </w:r>
          </w:p>
        </w:tc>
      </w:tr>
      <w:tr>
        <w:trPr>
          <w:trHeight w:val="343" w:hRule="atLeast"/>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highlight w:val="none"/>
              </w:rPr>
            </w:pPr>
            <w:r>
              <w:rPr>
                <w:rFonts w:hint="eastAsia" w:ascii="游ゴシック Medium" w:hAnsi="游ゴシック Medium" w:eastAsia="游ゴシック Medium"/>
                <w:highlight w:val="none"/>
              </w:rPr>
              <w:t>番号</w:t>
            </w:r>
          </w:p>
        </w:tc>
        <w:tc>
          <w:tcPr>
            <w:tcW w:w="636" w:type="dxa"/>
            <w:shd w:val="clear" w:color="auto" w:fill="FFE69A"/>
            <w:vAlign w:val="center"/>
          </w:tcPr>
          <w:p>
            <w:pPr>
              <w:pStyle w:val="0"/>
              <w:jc w:val="center"/>
              <w:rPr>
                <w:rFonts w:hint="eastAsia" w:ascii="游ゴシック Medium" w:hAnsi="游ゴシック Medium" w:eastAsia="游ゴシック Medium"/>
                <w:highlight w:val="none"/>
              </w:rPr>
            </w:pPr>
            <w:r>
              <w:rPr>
                <w:rFonts w:hint="eastAsia" w:ascii="游ゴシック Medium" w:hAnsi="游ゴシック Medium" w:eastAsia="游ゴシック Medium"/>
                <w:highlight w:val="none"/>
              </w:rPr>
              <w:t>確認欄</w:t>
            </w:r>
          </w:p>
          <w:p>
            <w:pPr>
              <w:pStyle w:val="0"/>
              <w:jc w:val="center"/>
              <w:rPr>
                <w:rFonts w:hint="eastAsia" w:ascii="游ゴシック Medium" w:hAnsi="游ゴシック Medium" w:eastAsia="游ゴシック Medium"/>
                <w:highlight w:val="none"/>
              </w:rPr>
            </w:pPr>
            <w:r>
              <w:rPr>
                <w:rFonts w:hint="eastAsia" w:ascii="游ゴシック Medium" w:hAnsi="游ゴシック Medium" w:eastAsia="游ゴシック Medium"/>
                <w:highlight w:val="none"/>
              </w:rPr>
              <w:t>✓</w:t>
            </w:r>
          </w:p>
        </w:tc>
        <w:tc>
          <w:tcPr>
            <w:tcW w:w="3324" w:type="dxa"/>
            <w:shd w:val="clear" w:color="auto" w:fill="FFE69A"/>
            <w:vAlign w:val="center"/>
          </w:tcPr>
          <w:p>
            <w:pPr>
              <w:pStyle w:val="0"/>
              <w:jc w:val="center"/>
              <w:rPr>
                <w:rFonts w:hint="eastAsia" w:ascii="游ゴシック Medium" w:hAnsi="游ゴシック Medium" w:eastAsia="游ゴシック Medium"/>
                <w:highlight w:val="none"/>
              </w:rPr>
            </w:pPr>
            <w:r>
              <w:rPr>
                <w:rFonts w:hint="eastAsia" w:ascii="游ゴシック Medium" w:hAnsi="游ゴシック Medium" w:eastAsia="游ゴシック Medium"/>
                <w:highlight w:val="none"/>
              </w:rPr>
              <w:t>申請必要書類</w:t>
            </w:r>
          </w:p>
        </w:tc>
        <w:tc>
          <w:tcPr>
            <w:tcW w:w="900" w:type="dxa"/>
            <w:shd w:val="clear" w:color="auto" w:fill="FFE69A"/>
            <w:vAlign w:val="center"/>
          </w:tcPr>
          <w:p>
            <w:pPr>
              <w:pStyle w:val="0"/>
              <w:jc w:val="center"/>
              <w:rPr>
                <w:rFonts w:hint="eastAsia" w:ascii="游ゴシック Medium" w:hAnsi="游ゴシック Medium" w:eastAsia="游ゴシック Medium"/>
                <w:highlight w:val="none"/>
              </w:rPr>
            </w:pPr>
            <w:r>
              <w:rPr>
                <w:rFonts w:hint="eastAsia" w:ascii="游ゴシック Medium" w:hAnsi="游ゴシック Medium" w:eastAsia="游ゴシック Medium"/>
                <w:highlight w:val="none"/>
              </w:rPr>
              <w:t>様式名等</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FFE69A"/>
            <w:vAlign w:val="top"/>
          </w:tcPr>
          <w:p>
            <w:pPr>
              <w:pStyle w:val="0"/>
              <w:jc w:val="center"/>
              <w:rPr>
                <w:rFonts w:hint="eastAsia" w:ascii="游ゴシック Medium" w:hAnsi="游ゴシック Medium" w:eastAsia="游ゴシック Medium"/>
                <w:highlight w:val="none"/>
              </w:rPr>
            </w:pPr>
            <w:r>
              <w:rPr>
                <w:rFonts w:hint="eastAsia" w:ascii="游ゴシック Medium" w:hAnsi="游ゴシック Medium" w:eastAsia="游ゴシック Medium"/>
                <w:highlight w:val="none"/>
              </w:rPr>
              <w:t>注意事項等</w:t>
            </w:r>
          </w:p>
        </w:tc>
      </w:tr>
      <w:tr>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Lucida Console" w:hAnsi="Lucida Console" w:eastAsiaTheme="majorEastAsia"/>
              </w:rPr>
            </w:pPr>
            <w:r>
              <w:rPr>
                <w:rFonts w:hint="eastAsia" w:ascii="Microsoft Sans Serif" w:hAnsi="Microsoft Sans Serif" w:eastAsiaTheme="majorEastAsia"/>
                <w:b w:val="1"/>
              </w:rPr>
              <w:t>１４</w:t>
            </w:r>
          </w:p>
        </w:tc>
        <w:tc>
          <w:tcPr>
            <w:tcW w:w="636"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申請者が欠格事由に該当しない旨の誓約書</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参考</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様式５</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游ゴシック Medium" w:hAnsi="游ゴシック Medium" w:eastAsia="游ゴシック Medium"/>
              </w:rPr>
            </w:pPr>
          </w:p>
        </w:tc>
      </w:tr>
      <w:tr>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ind w:firstLine="105" w:firstLineChars="50"/>
              <w:rPr>
                <w:rFonts w:hint="eastAsia"/>
                <w:color w:val="auto"/>
              </w:rPr>
            </w:pPr>
            <w:r>
              <w:rPr>
                <w:rFonts w:hint="eastAsia" w:ascii="Microsoft Sans Serif" w:hAnsi="Microsoft Sans Serif" w:eastAsiaTheme="majorEastAsia"/>
                <w:b w:val="1"/>
              </w:rPr>
              <w:t>１５</w:t>
            </w:r>
          </w:p>
        </w:tc>
        <w:tc>
          <w:tcPr>
            <w:tcW w:w="636" w:type="dxa"/>
            <w:vAlign w:val="center"/>
          </w:tcPr>
          <w:p>
            <w:pPr>
              <w:pStyle w:val="0"/>
              <w:ind w:firstLineChars="0"/>
              <w:rPr>
                <w:rFonts w:hint="eastAsia"/>
                <w:color w:val="auto"/>
              </w:rPr>
            </w:pPr>
            <w:r>
              <w:rPr>
                <w:rFonts w:hint="eastAsia" w:asciiTheme="majorEastAsia" w:hAnsiTheme="majorEastAsia" w:eastAsiaTheme="majorEastAsia"/>
                <w:color w:val="auto"/>
                <w:sz w:val="24"/>
              </w:rPr>
              <w:t>　□</w:t>
            </w:r>
          </w:p>
        </w:tc>
        <w:tc>
          <w:tcPr>
            <w:tcW w:w="3324" w:type="dxa"/>
            <w:vAlign w:val="center"/>
          </w:tcPr>
          <w:p>
            <w:pPr>
              <w:pStyle w:val="0"/>
              <w:rPr>
                <w:rFonts w:hint="eastAsia"/>
                <w:color w:val="auto"/>
              </w:rPr>
            </w:pPr>
            <w:r>
              <w:rPr>
                <w:rFonts w:hint="eastAsia" w:ascii="游ゴシック Medium" w:hAnsi="游ゴシック Medium" w:eastAsia="游ゴシック Medium"/>
                <w:b w:val="1"/>
                <w:color w:val="auto"/>
              </w:rPr>
              <w:t>サービス提供責任者の配置基準に係る利用者の数</w:t>
            </w:r>
          </w:p>
        </w:tc>
        <w:tc>
          <w:tcPr>
            <w:tcW w:w="900" w:type="dxa"/>
            <w:vAlign w:val="center"/>
          </w:tcPr>
          <w:p>
            <w:pPr>
              <w:pStyle w:val="0"/>
              <w:rPr>
                <w:rFonts w:hint="eastAsia"/>
                <w:color w:val="auto"/>
              </w:rPr>
            </w:pPr>
            <w:r>
              <w:rPr>
                <w:rFonts w:hint="eastAsia" w:ascii="游ゴシック Medium" w:hAnsi="游ゴシック Medium" w:eastAsia="游ゴシック Medium"/>
                <w:color w:val="auto"/>
              </w:rPr>
              <w:t>右に</w:t>
            </w:r>
          </w:p>
          <w:p>
            <w:pPr>
              <w:pStyle w:val="0"/>
              <w:rPr>
                <w:rFonts w:hint="eastAsia"/>
                <w:color w:val="auto"/>
              </w:rPr>
            </w:pPr>
            <w:r>
              <w:rPr>
                <w:rFonts w:hint="eastAsia" w:ascii="游ゴシック Medium" w:hAnsi="游ゴシック Medium" w:eastAsia="游ゴシック Medium"/>
                <w:color w:val="auto"/>
              </w:rPr>
              <w:t>記入</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color w:val="auto"/>
              </w:rPr>
            </w:pPr>
            <w:r>
              <w:rPr>
                <w:rFonts w:hint="eastAsia"/>
                <w:color w:val="auto"/>
              </w:rPr>
              <w:t>・申請書提出日前３ヶ月の利用者数の平均を下記へ記載してください。</w:t>
            </w:r>
          </w:p>
          <w:p>
            <w:pPr>
              <w:pStyle w:val="0"/>
              <w:ind w:left="0" w:leftChars="0" w:firstLine="0" w:firstLineChars="0"/>
              <w:rPr>
                <w:rFonts w:hint="eastAsia"/>
                <w:color w:val="auto"/>
              </w:rPr>
            </w:pPr>
            <w:r>
              <w:rPr>
                <w:rFonts w:hint="eastAsia"/>
                <w:color w:val="auto"/>
                <w:u w:val="single" w:color="auto"/>
              </w:rPr>
              <w:t>・　　　　　　　人（　　月～　月の平均）</w:t>
            </w:r>
          </w:p>
          <w:p>
            <w:pPr>
              <w:pStyle w:val="0"/>
              <w:ind w:left="0" w:leftChars="0" w:firstLine="0" w:firstLineChars="0"/>
              <w:rPr>
                <w:rFonts w:hint="eastAsia"/>
                <w:color w:val="auto"/>
                <w:u w:val="single" w:color="auto"/>
              </w:rPr>
            </w:pPr>
            <w:r>
              <w:rPr>
                <w:rFonts w:hint="eastAsia"/>
                <w:color w:val="auto"/>
              </w:rPr>
              <w:t>※通院乗降介助に該当するもののみを利用した者の当該月における利用者については、０．１人として計算すること。</w:t>
            </w:r>
          </w:p>
          <w:p>
            <w:pPr>
              <w:pStyle w:val="0"/>
              <w:ind w:left="0" w:leftChars="0" w:firstLine="0" w:firstLineChars="0"/>
              <w:rPr>
                <w:rFonts w:hint="eastAsia"/>
                <w:color w:val="auto"/>
                <w:u w:val="single" w:color="auto"/>
              </w:rPr>
            </w:pPr>
            <w:r>
              <w:rPr>
                <w:rFonts w:hint="eastAsia"/>
                <w:color w:val="auto"/>
              </w:rPr>
              <w:t>・同一事業所にて、通常規模の訪問型サービス又は障害の訪問サービス（居宅介護等）を行っている場合は、サービスの利用者数の平均を下記へ記載してください。</w:t>
            </w:r>
          </w:p>
          <w:p>
            <w:pPr>
              <w:pStyle w:val="0"/>
              <w:ind w:left="0" w:leftChars="0" w:firstLine="0" w:firstLineChars="0"/>
              <w:rPr>
                <w:rFonts w:hint="eastAsia"/>
                <w:color w:val="auto"/>
                <w:u w:val="single" w:color="auto"/>
              </w:rPr>
            </w:pPr>
            <w:r>
              <w:rPr>
                <w:rFonts w:hint="eastAsia"/>
                <w:color w:val="auto"/>
              </w:rPr>
              <w:t>（通常規模）　　　　（障害の訪問サービス）</w:t>
            </w:r>
          </w:p>
          <w:p>
            <w:pPr>
              <w:pStyle w:val="0"/>
              <w:rPr>
                <w:rFonts w:hint="eastAsia"/>
                <w:color w:val="auto"/>
              </w:rPr>
            </w:pPr>
            <w:r>
              <w:rPr>
                <w:rFonts w:hint="eastAsia"/>
                <w:color w:val="auto"/>
                <w:u w:val="single" w:color="auto"/>
              </w:rPr>
              <w:t>・　　　　人</w:t>
            </w:r>
            <w:r>
              <w:rPr>
                <w:rFonts w:hint="eastAsia"/>
                <w:color w:val="auto"/>
              </w:rPr>
              <w:t>　　　　　</w:t>
            </w:r>
            <w:r>
              <w:rPr>
                <w:rFonts w:hint="eastAsia"/>
                <w:color w:val="auto"/>
                <w:u w:val="single" w:color="auto"/>
              </w:rPr>
              <w:t>・　　　　　人</w:t>
            </w:r>
          </w:p>
        </w:tc>
      </w:tr>
      <w:tr>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ind w:firstLine="105" w:firstLineChars="50"/>
              <w:rPr>
                <w:rFonts w:hint="eastAsia"/>
                <w:color w:val="auto"/>
              </w:rPr>
            </w:pPr>
            <w:r>
              <w:rPr>
                <w:rFonts w:hint="eastAsia" w:ascii="Microsoft Sans Serif" w:hAnsi="Microsoft Sans Serif" w:eastAsiaTheme="majorEastAsia"/>
                <w:b w:val="1"/>
                <w:color w:val="auto"/>
              </w:rPr>
              <w:t>１６</w:t>
            </w:r>
          </w:p>
        </w:tc>
        <w:tc>
          <w:tcPr>
            <w:tcW w:w="636" w:type="dxa"/>
            <w:vAlign w:val="center"/>
          </w:tcPr>
          <w:p>
            <w:pPr>
              <w:pStyle w:val="0"/>
              <w:ind w:firstLine="240" w:firstLineChars="100"/>
              <w:rPr>
                <w:rFonts w:hint="eastAsia"/>
                <w:color w:val="auto"/>
              </w:rPr>
            </w:pPr>
            <w:r>
              <w:rPr>
                <w:rFonts w:hint="eastAsia" w:asciiTheme="majorEastAsia" w:hAnsiTheme="majorEastAsia" w:eastAsiaTheme="majorEastAsia"/>
                <w:color w:val="auto"/>
                <w:sz w:val="24"/>
              </w:rPr>
              <w:t>□</w:t>
            </w:r>
          </w:p>
        </w:tc>
        <w:tc>
          <w:tcPr>
            <w:tcW w:w="3324" w:type="dxa"/>
            <w:vAlign w:val="center"/>
          </w:tcPr>
          <w:p>
            <w:pPr>
              <w:pStyle w:val="0"/>
              <w:rPr>
                <w:rFonts w:hint="eastAsia"/>
                <w:color w:val="auto"/>
              </w:rPr>
            </w:pPr>
            <w:r>
              <w:rPr>
                <w:rFonts w:hint="eastAsia" w:ascii="游ゴシック Medium" w:hAnsi="游ゴシック Medium" w:eastAsia="游ゴシック Medium"/>
                <w:b w:val="1"/>
                <w:color w:val="auto"/>
              </w:rPr>
              <w:t>常勤職員が１週間に勤務すべき時間数</w:t>
            </w:r>
          </w:p>
        </w:tc>
        <w:tc>
          <w:tcPr>
            <w:tcW w:w="900" w:type="dxa"/>
            <w:vAlign w:val="center"/>
          </w:tcPr>
          <w:p>
            <w:pPr>
              <w:pStyle w:val="0"/>
              <w:rPr>
                <w:rFonts w:hint="eastAsia"/>
                <w:color w:val="auto"/>
              </w:rPr>
            </w:pPr>
            <w:r>
              <w:rPr>
                <w:rFonts w:hint="eastAsia" w:ascii="游ゴシック Medium" w:hAnsi="游ゴシック Medium" w:eastAsia="游ゴシック Medium"/>
                <w:color w:val="auto"/>
              </w:rPr>
              <w:t>右に記入</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color w:val="auto"/>
              </w:rPr>
            </w:pPr>
            <w:r>
              <w:rPr>
                <w:rFonts w:hint="eastAsia" w:ascii="游ゴシック Medium" w:hAnsi="游ゴシック Medium" w:eastAsia="游ゴシック Medium"/>
                <w:color w:val="auto"/>
              </w:rPr>
              <w:t>・雇用契約、就業規則等で定められた勤務時間</w:t>
            </w:r>
          </w:p>
          <w:p>
            <w:pPr>
              <w:pStyle w:val="0"/>
              <w:ind w:firstLine="210" w:firstLineChars="100"/>
              <w:rPr>
                <w:rFonts w:hint="eastAsia"/>
                <w:color w:val="auto"/>
              </w:rPr>
            </w:pPr>
            <w:r>
              <w:rPr>
                <w:rFonts w:hint="eastAsia" w:ascii="游ゴシック Medium" w:hAnsi="游ゴシック Medium" w:eastAsia="游ゴシック Medium"/>
                <w:color w:val="auto"/>
              </w:rPr>
              <w:t>により記載してください。</w:t>
            </w:r>
          </w:p>
          <w:p>
            <w:pPr>
              <w:pStyle w:val="0"/>
              <w:rPr>
                <w:rFonts w:hint="eastAsia"/>
                <w:color w:val="auto"/>
              </w:rPr>
            </w:pPr>
            <w:r>
              <w:rPr>
                <w:rFonts w:hint="eastAsia"/>
                <w:color w:val="auto"/>
              </w:rPr>
              <w:t>　</w:t>
            </w:r>
            <w:r>
              <w:rPr>
                <w:rFonts w:hint="eastAsia" w:ascii="游ゴシック Medium" w:hAnsi="游ゴシック Medium" w:eastAsia="游ゴシック Medium"/>
                <w:color w:val="auto"/>
              </w:rPr>
              <w:t>常勤の勤務時間数</w:t>
            </w:r>
            <w:r>
              <w:rPr>
                <w:rFonts w:hint="eastAsia" w:ascii="游ゴシック Medium" w:hAnsi="游ゴシック Medium" w:eastAsia="游ゴシック Medium"/>
                <w:color w:val="auto"/>
                <w:u w:val="single" w:color="auto"/>
              </w:rPr>
              <w:t>　　　　</w:t>
            </w:r>
            <w:r>
              <w:rPr>
                <w:rFonts w:hint="eastAsia" w:ascii="游ゴシック Medium" w:hAnsi="游ゴシック Medium" w:eastAsia="游ゴシック Medium"/>
                <w:color w:val="auto"/>
              </w:rPr>
              <w:t>時間</w:t>
            </w:r>
          </w:p>
        </w:tc>
      </w:tr>
      <w:tr>
        <w:trPr/>
        <w:tc>
          <w:tcPr>
            <w:tcW w:w="890"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default" w:ascii="Lucida Console" w:hAnsi="Lucida Console" w:eastAsiaTheme="majorEastAsia"/>
                <w:b w:val="1"/>
              </w:rPr>
            </w:pPr>
            <w:r>
              <w:rPr>
                <w:rFonts w:hint="eastAsia" w:ascii="Microsoft Sans Serif" w:hAnsi="Microsoft Sans Serif" w:eastAsiaTheme="majorEastAsia"/>
                <w:b w:val="1"/>
                <w:shd w:val="clear" w:color="auto" w:fill="auto"/>
              </w:rPr>
              <w:t>１７</w:t>
            </w:r>
          </w:p>
          <w:p>
            <w:pPr>
              <w:pStyle w:val="0"/>
              <w:jc w:val="center"/>
              <w:rPr>
                <w:rFonts w:hint="default" w:ascii="Lucida Console" w:hAnsi="Lucida Console" w:eastAsiaTheme="majorEastAsia"/>
                <w:b w:val="1"/>
              </w:rPr>
            </w:pPr>
          </w:p>
        </w:tc>
        <w:tc>
          <w:tcPr>
            <w:tcW w:w="636"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当該申請に係る第１号事業支給費の請求に関する事項</w:t>
            </w:r>
          </w:p>
        </w:tc>
        <w:tc>
          <w:tcPr>
            <w:tcW w:w="900" w:type="dxa"/>
            <w:vAlign w:val="center"/>
          </w:tcPr>
          <w:p>
            <w:pPr>
              <w:pStyle w:val="0"/>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・葛󠄀城市介護予防・日常生活支援総合事業費算定に係る体制等に関する届出書</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・葛󠄀城市介護予防・日常生活支援総合事業費算定に係る体制等状況一覧表</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○加算がある場合</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・処遇改善加算届出書（介護職員処遇改善計画書）</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・サービス提供体制強化加算に関する届出書</w:t>
            </w:r>
          </w:p>
        </w:tc>
      </w:tr>
    </w:tbl>
    <w:p>
      <w:pPr>
        <w:pStyle w:val="0"/>
        <w:spacing w:line="280" w:lineRule="exact"/>
        <w:jc w:val="left"/>
        <w:rPr>
          <w:rFonts w:hint="eastAsia" w:ascii="游ゴシック Medium" w:hAnsi="游ゴシック Medium" w:eastAsia="游ゴシック Medium"/>
          <w:b w:val="1"/>
          <w:color w:val="auto"/>
        </w:rPr>
      </w:pPr>
    </w:p>
    <w:p>
      <w:pPr>
        <w:pStyle w:val="0"/>
        <w:spacing w:line="280" w:lineRule="exact"/>
        <w:jc w:val="left"/>
        <w:rPr>
          <w:rFonts w:hint="eastAsia" w:ascii="游ゴシック Medium" w:hAnsi="游ゴシック Medium" w:eastAsia="游ゴシック Medium"/>
          <w:b w:val="1"/>
          <w:color w:val="auto"/>
        </w:rPr>
      </w:pPr>
      <w:r>
        <w:rPr>
          <w:rFonts w:hint="eastAsia" w:asciiTheme="majorEastAsia" w:hAnsiTheme="majorEastAsia" w:eastAsiaTheme="majorEastAsia"/>
          <w:b w:val="1"/>
          <w:color w:val="auto"/>
        </w:rPr>
        <w:t>【留意事項】</w:t>
      </w:r>
    </w:p>
    <w:p>
      <w:pPr>
        <w:pStyle w:val="0"/>
        <w:spacing w:line="280" w:lineRule="exact"/>
        <w:jc w:val="left"/>
        <w:rPr>
          <w:rFonts w:hint="eastAsia" w:ascii="游ゴシック Medium" w:hAnsi="游ゴシック Medium" w:eastAsia="游ゴシック Medium"/>
          <w:b w:val="1"/>
          <w:color w:val="auto"/>
        </w:rPr>
      </w:pPr>
    </w:p>
    <w:p>
      <w:pPr>
        <w:pStyle w:val="0"/>
        <w:spacing w:line="280" w:lineRule="exact"/>
        <w:jc w:val="left"/>
        <w:rPr>
          <w:rFonts w:hint="eastAsia" w:ascii="游ゴシック Medium" w:hAnsi="游ゴシック Medium" w:eastAsia="游ゴシック Medium"/>
          <w:b w:val="1"/>
          <w:color w:val="auto"/>
        </w:rPr>
      </w:pPr>
      <w:r>
        <w:rPr>
          <w:rFonts w:hint="eastAsia" w:ascii="游ゴシック Medium" w:hAnsi="游ゴシック Medium" w:eastAsia="游ゴシック Medium"/>
          <w:b w:val="1"/>
          <w:color w:val="auto"/>
        </w:rPr>
        <w:t>※白抜き数字の書類については、新規申請の際もしくはその後の変更届の際に提出した内容に変更がなければ、更新申請時省略可となります。</w:t>
      </w:r>
    </w:p>
    <w:p>
      <w:pPr>
        <w:pStyle w:val="0"/>
        <w:spacing w:line="280" w:lineRule="exact"/>
        <w:jc w:val="left"/>
        <w:rPr>
          <w:rFonts w:hint="eastAsia" w:ascii="游ゴシック Medium" w:hAnsi="游ゴシック Medium" w:eastAsia="游ゴシック Medium"/>
          <w:b w:val="1"/>
          <w:color w:val="auto"/>
        </w:rPr>
      </w:pPr>
      <w:r>
        <w:rPr>
          <w:rFonts w:hint="eastAsia" w:ascii="游ゴシック Medium" w:hAnsi="游ゴシック Medium" w:eastAsia="游ゴシック Medium"/>
          <w:b w:val="1"/>
          <w:color w:val="auto"/>
        </w:rPr>
        <w:t>※必要な書類はすべて揃っていますか。</w:t>
      </w:r>
    </w:p>
    <w:p>
      <w:pPr>
        <w:pStyle w:val="0"/>
        <w:spacing w:line="280" w:lineRule="exact"/>
        <w:jc w:val="left"/>
        <w:rPr>
          <w:rFonts w:hint="eastAsia" w:ascii="游ゴシック Medium" w:hAnsi="游ゴシック Medium" w:eastAsia="游ゴシック Medium"/>
          <w:b w:val="1"/>
          <w:color w:val="auto"/>
        </w:rPr>
      </w:pPr>
      <w:r>
        <w:rPr>
          <w:rFonts w:hint="eastAsia" w:ascii="游ゴシック Medium" w:hAnsi="游ゴシック Medium" w:eastAsia="游ゴシック Medium"/>
          <w:b w:val="1"/>
          <w:color w:val="auto"/>
        </w:rPr>
        <w:t>※各書類に、事業者名やサービス種類は正しく記入されていますか。</w:t>
      </w:r>
    </w:p>
    <w:p>
      <w:pPr>
        <w:pStyle w:val="0"/>
        <w:spacing w:line="280" w:lineRule="exact"/>
        <w:jc w:val="left"/>
        <w:rPr>
          <w:rFonts w:hint="eastAsia" w:ascii="游ゴシック Medium" w:hAnsi="游ゴシック Medium" w:eastAsia="游ゴシック Medium"/>
          <w:b w:val="1"/>
          <w:color w:val="auto"/>
        </w:rPr>
      </w:pPr>
      <w:r>
        <w:rPr>
          <w:rFonts w:hint="eastAsia" w:ascii="游ゴシック Medium" w:hAnsi="游ゴシック Medium" w:eastAsia="游ゴシック Medium"/>
          <w:b w:val="1"/>
          <w:color w:val="auto"/>
        </w:rPr>
        <w:t>※運営規程は変更しなければならない点はありますか。</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rPr>
        <w:t>　</w:t>
      </w:r>
      <w:r>
        <w:rPr>
          <w:rFonts w:hint="eastAsia" w:ascii="游ゴシック Medium" w:hAnsi="游ゴシック Medium" w:eastAsia="游ゴシック Medium"/>
          <w:b w:val="1"/>
          <w:color w:val="auto"/>
          <w:highlight w:val="none"/>
        </w:rPr>
        <w:t>（よくある運営規程の変更）</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・利用料について</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　平成３０年度から介護保険サービスの利用者負担の割合が１～３割に変わりました。「１割とする」と表記している場合は、「利用者負担割合の額とする」と改めてください。</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・サービスの種類について</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　平成３０年度から介護予防訪問介護と介護予防通所介護は、総合事業に移行しました。「介護予防訪問介護」「介護予防通所介護」という表記が運営規程に含まれている場合は改めてください。</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・職員の員数、営業日、営業時間について</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　シフト表と比べて矛盾がないか確認してください</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・附則について</w:t>
      </w:r>
    </w:p>
    <w:p>
      <w:pPr>
        <w:pStyle w:val="0"/>
        <w:spacing w:line="280" w:lineRule="exact"/>
        <w:jc w:val="left"/>
        <w:rPr>
          <w:rFonts w:hint="eastAsia" w:ascii="游ゴシック Medium" w:hAnsi="游ゴシック Medium" w:eastAsia="游ゴシック Medium"/>
          <w:b w:val="1"/>
          <w:color w:val="auto"/>
          <w:highlight w:val="red"/>
        </w:rPr>
      </w:pPr>
      <w:r>
        <w:rPr>
          <w:rFonts w:hint="eastAsia" w:ascii="游ゴシック Medium" w:hAnsi="游ゴシック Medium" w:eastAsia="游ゴシック Medium"/>
          <w:b w:val="1"/>
          <w:color w:val="auto"/>
          <w:highlight w:val="none"/>
        </w:rPr>
        <w:t>　運営規程を変更するたびに、変更日が分かるように附則を付け足してください。</w:t>
      </w:r>
    </w:p>
    <w:p>
      <w:pPr>
        <w:pStyle w:val="0"/>
        <w:spacing w:line="280" w:lineRule="exact"/>
        <w:jc w:val="left"/>
        <w:rPr>
          <w:rFonts w:hint="eastAsia" w:ascii="游ゴシック Medium" w:hAnsi="游ゴシック Medium" w:eastAsia="游ゴシック Medium"/>
          <w:b w:val="1"/>
          <w:color w:val="auto"/>
          <w:highlight w:val="red"/>
        </w:rPr>
      </w:pPr>
      <w:r>
        <w:rPr>
          <w:rFonts w:hint="eastAsia" w:ascii="游ゴシック Medium" w:hAnsi="游ゴシック Medium" w:eastAsia="游ゴシック Medium"/>
          <w:b w:val="1"/>
          <w:color w:val="auto"/>
          <w:highlight w:val="none"/>
        </w:rPr>
        <w:t>・「業務継続計画の策定」「感染症の予防及びまん延の防止のための措置」「虐待の防止に係る措置」についての記述があるか確認してください。</w:t>
      </w:r>
    </w:p>
    <w:p>
      <w:pPr>
        <w:pStyle w:val="0"/>
        <w:spacing w:line="280" w:lineRule="exact"/>
        <w:jc w:val="left"/>
        <w:rPr>
          <w:rFonts w:hint="eastAsia" w:ascii="游ゴシック Medium" w:hAnsi="游ゴシック Medium" w:eastAsia="游ゴシック Medium"/>
          <w:b w:val="1"/>
          <w:color w:val="auto"/>
          <w:highlight w:val="red"/>
        </w:rPr>
      </w:pPr>
      <w:bookmarkStart w:id="0" w:name="_GoBack"/>
      <w:bookmarkEnd w:id="0"/>
    </w:p>
    <w:p>
      <w:pPr>
        <w:pStyle w:val="0"/>
        <w:spacing w:line="280" w:lineRule="exact"/>
        <w:jc w:val="left"/>
        <w:rPr>
          <w:rFonts w:hint="eastAsia" w:ascii="游ゴシック Medium" w:hAnsi="游ゴシック Medium" w:eastAsia="游ゴシック Medium"/>
          <w:b w:val="1"/>
        </w:rPr>
      </w:pPr>
      <w:r>
        <w:rPr>
          <w:rFonts w:hint="eastAsia" w:ascii="游ゴシック Medium" w:hAnsi="游ゴシック Medium" w:eastAsia="游ゴシック Medium"/>
          <w:b w:val="1"/>
        </w:rPr>
        <w:t>※　別途、個別に関係書類の提出を求める場合があります。</w:t>
      </w:r>
    </w:p>
    <w:p>
      <w:pPr>
        <w:pStyle w:val="0"/>
        <w:spacing w:line="280" w:lineRule="exact"/>
        <w:jc w:val="left"/>
        <w:rPr>
          <w:rFonts w:hint="eastAsia" w:ascii="游ゴシック Medium" w:hAnsi="游ゴシック Medium" w:eastAsia="游ゴシック Medium"/>
          <w:b w:val="1"/>
          <w:highlight w:val="red"/>
        </w:rPr>
      </w:pPr>
      <w:r>
        <w:rPr>
          <w:rFonts w:hint="eastAsia" w:ascii="游ゴシック Medium" w:hAnsi="游ゴシック Medium" w:eastAsia="游ゴシック Medium"/>
          <w:b w:val="1"/>
        </w:rPr>
        <w:t>※　書類一式は、写しをとり、事業所で保管してください。</w:t>
      </w:r>
    </w:p>
    <w:sectPr>
      <w:footerReference r:id="rId5" w:type="default"/>
      <w:pgSz w:w="11906" w:h="16838"/>
      <w:pgMar w:top="1418" w:right="567" w:bottom="1740"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ucida Console">
    <w:panose1 w:val="00000000000000000000"/>
    <w:charset w:val="00"/>
    <w:family w:val="modern"/>
    <w:notTrueType/>
    <w:pitch w:val="fixed"/>
    <w:sig w:usb0="00000000" w:usb1="00000000" w:usb2="00000000" w:usb3="00000000" w:csb0="FF000000" w:csb1="00000000"/>
  </w:font>
  <w:font w:name="Microsoft Sans Serif">
    <w:panose1 w:val="00000000000000000000"/>
    <w:charset w:val="00"/>
    <w:family w:val="swiss"/>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icrosoft Sans Serif">
    <w:panose1 w:val="00000800000000000000"/>
    <w:charset w:val="00"/>
    <w:family w:val="swiss"/>
    <w:notTrueType/>
    <w:pitch w:val="variable"/>
    <w:sig w:usb0="00000000" w:usb1="00000000" w:usb2="00000000" w:usb3="00000000" w:csb0="FF000000" w:csb1="00000000"/>
  </w:font>
  <w:font w:name="游ゴシック Medium">
    <w:panose1 w:val="00000800000000000000"/>
    <w:charset w:val="80"/>
    <w:family w:val="modern"/>
    <w:notTrueType/>
    <w:pitch w:val="variable"/>
    <w:sig w:usb0="00000000" w:usb1="00000000" w:usb2="00000000" w:usb3="00000000" w:csb0="01008200" w:csb1="00000000"/>
  </w:font>
  <w:font w:name="Lucida Console">
    <w:panose1 w:val="000008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935965137"/>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List Paragraph"/>
    <w:basedOn w:val="0"/>
    <w:next w:val="28"/>
    <w:link w:val="0"/>
    <w:uiPriority w:val="0"/>
    <w:qFormat/>
    <w:pPr>
      <w:ind w:left="400" w:leftChars="400"/>
    </w:p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327</TotalTime>
  <Pages>3</Pages>
  <Words>6</Words>
  <Characters>1671</Characters>
  <Application>JUST Note</Application>
  <Lines>193</Lines>
  <Paragraphs>130</Paragraphs>
  <CharactersWithSpaces>1715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松矢 龍佑</cp:lastModifiedBy>
  <cp:lastPrinted>2023-07-26T05:58:46Z</cp:lastPrinted>
  <dcterms:created xsi:type="dcterms:W3CDTF">2019-11-22T00:38:00Z</dcterms:created>
  <dcterms:modified xsi:type="dcterms:W3CDTF">2023-07-27T00:20:02Z</dcterms:modified>
  <cp:revision>32</cp:revision>
</cp:coreProperties>
</file>