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メイリオ" w:hAnsi="メイリオ" w:eastAsia="メイリオ"/>
          <w:sz w:val="32"/>
        </w:rPr>
      </w:pPr>
      <w:r>
        <w:rPr>
          <w:rFonts w:hint="eastAsia" w:ascii="メイリオ" w:hAnsi="メイリオ" w:eastAsia="メイリオ"/>
          <w:sz w:val="32"/>
        </w:rPr>
        <w:t>委　任　状</w:t>
      </w: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私は、下記の者を代理人と定め</w:t>
      </w:r>
    </w:p>
    <w:p>
      <w:pPr>
        <w:pStyle w:val="0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介護保険居宅介護（介護予防）福祉用具購入</w:t>
      </w:r>
      <w:bookmarkStart w:id="0" w:name="_GoBack"/>
      <w:bookmarkEnd w:id="0"/>
      <w:r>
        <w:rPr>
          <w:rFonts w:hint="eastAsia" w:ascii="メイリオ" w:hAnsi="メイリオ" w:eastAsia="メイリオ"/>
          <w:sz w:val="24"/>
        </w:rPr>
        <w:t>費</w:t>
      </w:r>
    </w:p>
    <w:p>
      <w:pPr>
        <w:pStyle w:val="0"/>
        <w:ind w:firstLine="240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の受領に関する権限を委任します。</w:t>
      </w: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28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振込先の口座名義人</w:t>
      </w:r>
    </w:p>
    <w:p>
      <w:pPr>
        <w:pStyle w:val="0"/>
        <w:tabs>
          <w:tab w:val="left" w:leader="none" w:pos="2100"/>
          <w:tab w:val="left" w:leader="none" w:pos="8610"/>
        </w:tabs>
        <w:ind w:lef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住　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氏　名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申請者（被保険者）との関係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rPr>
          <w:rFonts w:hint="eastAsia" w:ascii="メイリオ" w:hAnsi="メイリオ" w:eastAsia="メイリオ"/>
          <w:sz w:val="24"/>
        </w:rPr>
      </w:pPr>
    </w:p>
    <w:p>
      <w:pPr>
        <w:pStyle w:val="0"/>
        <w:ind w:firstLine="1200" w:firstLineChars="5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年　　　月　　　日</w:t>
      </w:r>
    </w:p>
    <w:p>
      <w:pPr>
        <w:pStyle w:val="0"/>
        <w:spacing w:before="180" w:beforeLines="50" w:beforeAutospacing="0" w:line="28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申請者（被保険者本人）</w:t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住　所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p>
      <w:pPr>
        <w:pStyle w:val="0"/>
        <w:tabs>
          <w:tab w:val="left" w:leader="none" w:pos="2100"/>
          <w:tab w:val="left" w:leader="none" w:pos="8610"/>
        </w:tabs>
        <w:ind w:left="0" w:leftChars="0" w:right="0" w:rightChars="0" w:firstLine="0" w:firstLineChars="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ab/>
      </w:r>
      <w:r>
        <w:rPr>
          <w:rFonts w:hint="eastAsia" w:ascii="メイリオ" w:hAnsi="メイリオ" w:eastAsia="メイリオ"/>
          <w:sz w:val="24"/>
        </w:rPr>
        <w:t>氏　名</w:t>
      </w:r>
      <w:r>
        <w:rPr>
          <w:rFonts w:hint="eastAsia" w:ascii="メイリオ" w:hAnsi="メイリオ" w:eastAsia="メイリオ"/>
          <w:sz w:val="24"/>
        </w:rPr>
        <w:t xml:space="preserve"> </w:t>
      </w:r>
      <w:r>
        <w:rPr>
          <w:rFonts w:hint="eastAsia" w:ascii="メイリオ" w:hAnsi="メイリオ" w:eastAsia="メイリオ"/>
          <w:sz w:val="24"/>
          <w:u w:val="single" w:color="auto"/>
        </w:rPr>
        <w:tab/>
      </w:r>
    </w:p>
    <w:sectPr>
      <w:pgSz w:w="11906" w:h="16838"/>
      <w:pgMar w:top="1985" w:right="96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門口 尚弘</dc:creator>
  <cp:lastModifiedBy>門口 尚弘</cp:lastModifiedBy>
  <cp:lastPrinted>2021-10-18T01:28:10Z</cp:lastPrinted>
  <dcterms:created xsi:type="dcterms:W3CDTF">2021-10-18T01:11:00Z</dcterms:created>
  <dcterms:modified xsi:type="dcterms:W3CDTF">2021-10-18T02:57:04Z</dcterms:modified>
  <cp:revision>2</cp:revision>
</cp:coreProperties>
</file>