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772"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jc w:val="both"/>
              <w:rPr>
                <w:rFonts w:hint="eastAsia" w:ascii="游明朝" w:hAnsi="游明朝" w:eastAsia="游明朝"/>
              </w:rPr>
            </w:pPr>
          </w:p>
        </w:tc>
      </w:tr>
    </w:tbl>
    <w:p>
      <w:pPr>
        <w:pStyle w:val="0"/>
        <w:spacing w:line="3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12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rPr>
            </w:pPr>
            <w:r>
              <w:rPr>
                <w:rFonts w:hint="eastAsia" w:ascii="游明朝" w:hAnsi="游明朝" w:eastAsia="游明朝"/>
              </w:rPr>
              <w:t>夜間対応型訪問介護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１</w:t>
            </w:r>
          </w:p>
        </w:tc>
        <w:tc>
          <w:tcPr>
            <w:tcW w:w="5067"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12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２</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申請者の登記事項証明書又は条例等</w:t>
            </w:r>
          </w:p>
        </w:tc>
        <w:tc>
          <w:tcPr>
            <w:tcW w:w="1193"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オペレーションセンターサービスの概要</w:t>
            </w:r>
            <w:r>
              <w:rPr>
                <w:rFonts w:hint="eastAsia" w:ascii="游明朝" w:hAnsi="游明朝" w:eastAsia="游明朝"/>
              </w:rPr>
              <w:t>(</w:t>
            </w:r>
            <w:r>
              <w:rPr>
                <w:rFonts w:hint="eastAsia" w:ascii="游明朝" w:hAnsi="游明朝" w:eastAsia="游明朝"/>
              </w:rPr>
              <w:t>オペレーションセンターを設置しない場合のみ</w:t>
            </w:r>
            <w:r>
              <w:rPr>
                <w:rFonts w:hint="eastAsia" w:ascii="游明朝" w:hAnsi="游明朝" w:eastAsia="游明朝"/>
              </w:rPr>
              <w:t>)</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随時訪問サービスの委託先</w:t>
            </w:r>
            <w:r>
              <w:rPr>
                <w:rFonts w:hint="eastAsia" w:ascii="游明朝" w:hAnsi="游明朝" w:eastAsia="游明朝"/>
              </w:rPr>
              <w:t>(</w:t>
            </w:r>
            <w:r>
              <w:rPr>
                <w:rFonts w:hint="eastAsia" w:ascii="游明朝" w:hAnsi="游明朝" w:eastAsia="游明朝"/>
              </w:rPr>
              <w:t>他の訪問介護事業所に委託する場合のみ</w:t>
            </w:r>
            <w:r>
              <w:rPr>
                <w:rFonts w:hint="eastAsia" w:ascii="游明朝" w:hAnsi="游明朝" w:eastAsia="游明朝"/>
              </w:rPr>
              <w:t>)</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条の２第４項各号に該当しない旨の誓約書</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bookmarkStart w:id="0" w:name="_GoBack"/>
            <w:bookmarkEnd w:id="0"/>
            <w:r>
              <w:rPr>
                <w:rFonts w:hint="eastAsia" w:ascii="游明朝" w:hAnsi="游明朝" w:eastAsia="游明朝"/>
                <w:b w:val="1"/>
              </w:rPr>
              <w:t>12</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rPr>
            </w:pPr>
            <w:r>
              <w:rPr>
                <w:rFonts w:hint="eastAsia" w:ascii="游明朝" w:hAnsi="游明朝" w:eastAsia="游明朝"/>
              </w:rPr>
              <w:t>介護給付費算定に係る体制等に関する届出書</w:t>
            </w: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p>
      <w:pPr>
        <w:pStyle w:val="0"/>
        <w:spacing w:line="300" w:lineRule="exact"/>
        <w:ind w:left="737" w:hanging="737"/>
        <w:rPr>
          <w:rFonts w:hint="eastAsia" w:ascii="游明朝" w:hAnsi="游明朝" w:eastAsia="游明朝"/>
        </w:rPr>
      </w:pPr>
      <w:r>
        <w:rPr>
          <w:rFonts w:hint="eastAsia" w:ascii="游明朝" w:hAnsi="游明朝" w:eastAsia="游明朝"/>
        </w:rPr>
        <w:t>　</w:t>
      </w:r>
    </w:p>
    <w:p>
      <w:pPr>
        <w:pStyle w:val="0"/>
        <w:spacing w:line="300" w:lineRule="exact"/>
        <w:ind w:left="737" w:hanging="737"/>
        <w:rPr>
          <w:rFonts w:hint="eastAsia" w:ascii="游明朝" w:hAnsi="游明朝" w:eastAsia="游明朝"/>
        </w:rPr>
      </w:pP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69</Words>
  <Characters>397</Characters>
  <Application>JUST Note</Application>
  <Lines>3</Lines>
  <Paragraphs>1</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2018-09-25T04:04:00Z</cp:lastPrinted>
  <dcterms:created xsi:type="dcterms:W3CDTF">2018-09-25T04:04:00Z</dcterms:created>
  <dcterms:modified xsi:type="dcterms:W3CDTF">2022-05-19T04:25:42Z</dcterms:modified>
  <cp:revision>5</cp:revision>
</cp:coreProperties>
</file>