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葛城市長　様</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年　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2"/>
        </w:rPr>
        <w:t>葛城市で行われるデジタルサイネージ設置及びコンテンツ構築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bookmarkStart w:id="0" w:name="_GoBack"/>
      <w:bookmarkEnd w:id="0"/>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増田　直史</cp:lastModifiedBy>
  <dcterms:created xsi:type="dcterms:W3CDTF">2022-06-24T04:58:00Z</dcterms:created>
  <dcterms:modified xsi:type="dcterms:W3CDTF">2023-07-03T02:10:28Z</dcterms:modified>
  <cp:revision>5</cp:revision>
</cp:coreProperties>
</file>