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令和　　年　　月　　日</w:t>
      </w:r>
    </w:p>
    <w:p>
      <w:pPr>
        <w:pStyle w:val="0"/>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葛󠄀城市長　　　　　　　様</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提出者</w:t>
      </w:r>
      <w:r>
        <w:rPr>
          <w:rFonts w:hint="eastAsia" w:asciiTheme="minorEastAsia" w:hAnsiTheme="minorEastAsia" w:eastAsiaTheme="minorEastAsia"/>
          <w:color w:val="auto"/>
          <w:sz w:val="24"/>
        </w:rPr>
        <w:t>)</w:t>
      </w:r>
    </w:p>
    <w:p>
      <w:pPr>
        <w:pStyle w:val="0"/>
        <w:ind w:right="-143" w:rightChars="-68"/>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pacing w:val="120"/>
          <w:kern w:val="0"/>
          <w:sz w:val="24"/>
          <w:fitText w:val="1200" w:id="1"/>
        </w:rPr>
        <w:t>所在</w:t>
      </w:r>
      <w:r>
        <w:rPr>
          <w:rFonts w:hint="eastAsia" w:asciiTheme="minorEastAsia" w:hAnsiTheme="minorEastAsia" w:eastAsiaTheme="minorEastAsia"/>
          <w:color w:val="auto"/>
          <w:kern w:val="0"/>
          <w:sz w:val="24"/>
          <w:fitText w:val="1200" w:id="1"/>
        </w:rPr>
        <w:t>地</w:t>
      </w:r>
      <w:r>
        <w:rPr>
          <w:rFonts w:hint="eastAsia" w:asciiTheme="minorEastAsia" w:hAnsiTheme="minorEastAsia" w:eastAsiaTheme="minorEastAsia"/>
          <w:color w:val="auto"/>
          <w:kern w:val="0"/>
          <w:sz w:val="24"/>
        </w:rPr>
        <w:t>：</w:t>
      </w:r>
    </w:p>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pacing w:val="120"/>
          <w:kern w:val="0"/>
          <w:sz w:val="24"/>
          <w:fitText w:val="1200" w:id="2"/>
        </w:rPr>
        <w:t>企業</w:t>
      </w:r>
      <w:r>
        <w:rPr>
          <w:rFonts w:hint="eastAsia" w:asciiTheme="minorEastAsia" w:hAnsiTheme="minorEastAsia" w:eastAsiaTheme="minorEastAsia"/>
          <w:color w:val="auto"/>
          <w:kern w:val="0"/>
          <w:sz w:val="24"/>
          <w:fitText w:val="1200" w:id="2"/>
        </w:rPr>
        <w:t>名</w:t>
      </w:r>
      <w:r>
        <w:rPr>
          <w:rFonts w:hint="eastAsia" w:asciiTheme="minorEastAsia" w:hAnsiTheme="minorEastAsia" w:eastAsiaTheme="minorEastAsia"/>
          <w:color w:val="auto"/>
          <w:kern w:val="0"/>
          <w:sz w:val="24"/>
        </w:rPr>
        <w:t>：</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pacing w:val="40"/>
          <w:kern w:val="0"/>
          <w:sz w:val="24"/>
          <w:fitText w:val="1200" w:id="3"/>
        </w:rPr>
        <w:t>代表者</w:t>
      </w:r>
      <w:r>
        <w:rPr>
          <w:rFonts w:hint="eastAsia" w:asciiTheme="minorEastAsia" w:hAnsiTheme="minorEastAsia" w:eastAsiaTheme="minorEastAsia"/>
          <w:color w:val="auto"/>
          <w:spacing w:val="30"/>
          <w:kern w:val="0"/>
          <w:sz w:val="24"/>
          <w:fitText w:val="1200" w:id="3"/>
        </w:rPr>
        <w:t>名</w:t>
      </w:r>
      <w:r>
        <w:rPr>
          <w:rFonts w:hint="eastAsia" w:asciiTheme="minorEastAsia" w:hAnsiTheme="minorEastAsia" w:eastAsiaTheme="minorEastAsia"/>
          <w:color w:val="auto"/>
          <w:kern w:val="0"/>
          <w:sz w:val="24"/>
        </w:rPr>
        <w:t>：　　　　　　　　　　　　</w:t>
      </w:r>
      <w:r>
        <w:rPr>
          <w:rFonts w:hint="eastAsia" w:asciiTheme="minorEastAsia" w:hAnsiTheme="minorEastAsia" w:eastAsiaTheme="minorEastAsia"/>
          <w:color w:val="auto"/>
          <w:sz w:val="24"/>
        </w:rPr>
        <w:t>　　　印</w:t>
      </w:r>
    </w:p>
    <w:p>
      <w:pPr>
        <w:pStyle w:val="0"/>
        <w:ind w:firstLine="320" w:firstLineChars="100"/>
        <w:jc w:val="center"/>
        <w:rPr>
          <w:rFonts w:hint="eastAsia" w:asciiTheme="minorEastAsia" w:hAnsiTheme="minorEastAsia" w:eastAsiaTheme="minorEastAsia"/>
          <w:color w:val="auto"/>
          <w:sz w:val="32"/>
        </w:rPr>
      </w:pPr>
    </w:p>
    <w:p>
      <w:pPr>
        <w:pStyle w:val="0"/>
        <w:ind w:firstLine="320" w:firstLineChars="100"/>
        <w:jc w:val="center"/>
        <w:rPr>
          <w:rFonts w:hint="eastAsia" w:asciiTheme="minorEastAsia" w:hAnsiTheme="minorEastAsia" w:eastAsiaTheme="minorEastAsia"/>
          <w:color w:val="auto"/>
          <w:sz w:val="32"/>
        </w:rPr>
      </w:pPr>
      <w:r>
        <w:rPr>
          <w:rFonts w:hint="eastAsia" w:asciiTheme="minorEastAsia" w:hAnsiTheme="minorEastAsia" w:eastAsiaTheme="minorEastAsia"/>
          <w:color w:val="auto"/>
          <w:sz w:val="32"/>
        </w:rPr>
        <w:t>受注実績調書</w:t>
      </w:r>
    </w:p>
    <w:tbl>
      <w:tblPr>
        <w:tblStyle w:val="11"/>
        <w:tblpPr w:leftFromText="142" w:rightFromText="142" w:topFromText="0" w:bottomFromText="0" w:vertAnchor="text" w:horzAnchor="margin" w:tblpXSpec="left" w:tblpY="161"/>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1984"/>
        <w:gridCol w:w="2552"/>
        <w:gridCol w:w="1984"/>
      </w:tblGrid>
      <w:tr>
        <w:trPr/>
        <w:tc>
          <w:tcPr>
            <w:tcW w:w="2802" w:type="dxa"/>
            <w:vAlign w:val="center"/>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業務名</w:t>
            </w:r>
          </w:p>
        </w:tc>
        <w:tc>
          <w:tcPr>
            <w:tcW w:w="1984" w:type="dxa"/>
            <w:vAlign w:val="center"/>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発注者</w:t>
            </w:r>
          </w:p>
        </w:tc>
        <w:tc>
          <w:tcPr>
            <w:tcW w:w="2552" w:type="dxa"/>
            <w:vAlign w:val="top"/>
          </w:tcPr>
          <w:p>
            <w:pPr>
              <w:pStyle w:val="0"/>
              <w:tabs>
                <w:tab w:val="left" w:leader="none" w:pos="2064"/>
              </w:tabs>
              <w:ind w:right="-120" w:rightChars="-57"/>
              <w:jc w:val="center"/>
              <w:rPr>
                <w:rFonts w:hint="eastAsia" w:asciiTheme="minorEastAsia" w:hAnsiTheme="minorEastAsia" w:eastAsiaTheme="minorEastAsia"/>
                <w:color w:val="auto"/>
              </w:rPr>
            </w:pPr>
            <w:r>
              <w:rPr>
                <w:rFonts w:hint="eastAsia" w:asciiTheme="minorEastAsia" w:hAnsiTheme="minorEastAsia" w:eastAsiaTheme="minorEastAsia"/>
                <w:color w:val="auto"/>
              </w:rPr>
              <w:t>履行期間</w:t>
            </w:r>
          </w:p>
        </w:tc>
        <w:tc>
          <w:tcPr>
            <w:tcW w:w="1984" w:type="dxa"/>
            <w:vAlign w:val="center"/>
          </w:tcPr>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契約金額</w:t>
            </w:r>
          </w:p>
        </w:tc>
      </w:tr>
      <w:tr>
        <w:trPr>
          <w:trHeight w:val="1174" w:hRule="atLeast"/>
        </w:trPr>
        <w:tc>
          <w:tcPr>
            <w:tcW w:w="2802" w:type="dxa"/>
            <w:vAlign w:val="center"/>
          </w:tcPr>
          <w:p>
            <w:pPr>
              <w:pStyle w:val="0"/>
              <w:jc w:val="left"/>
              <w:rPr>
                <w:rFonts w:hint="eastAsia" w:asciiTheme="minorEastAsia" w:hAnsiTheme="minorEastAsia" w:eastAsiaTheme="minorEastAsia"/>
                <w:color w:val="auto"/>
              </w:rPr>
            </w:pPr>
          </w:p>
        </w:tc>
        <w:tc>
          <w:tcPr>
            <w:tcW w:w="1984" w:type="dxa"/>
            <w:vAlign w:val="center"/>
          </w:tcPr>
          <w:p>
            <w:pPr>
              <w:pStyle w:val="0"/>
              <w:jc w:val="center"/>
              <w:rPr>
                <w:rFonts w:hint="eastAsia" w:asciiTheme="minorEastAsia" w:hAnsiTheme="minorEastAsia" w:eastAsiaTheme="minorEastAsia"/>
                <w:color w:val="auto"/>
              </w:rPr>
            </w:pPr>
          </w:p>
        </w:tc>
        <w:tc>
          <w:tcPr>
            <w:tcW w:w="2552" w:type="dxa"/>
            <w:vAlign w:val="top"/>
          </w:tcPr>
          <w:p>
            <w:pPr>
              <w:pStyle w:val="0"/>
              <w:rPr>
                <w:rFonts w:hint="eastAsia" w:asciiTheme="minorEastAsia" w:hAnsiTheme="minorEastAsia" w:eastAsiaTheme="minorEastAsia"/>
                <w:color w:val="auto"/>
              </w:rPr>
            </w:pPr>
          </w:p>
        </w:tc>
        <w:tc>
          <w:tcPr>
            <w:tcW w:w="1984" w:type="dxa"/>
            <w:vAlign w:val="center"/>
          </w:tcPr>
          <w:p>
            <w:pPr>
              <w:pStyle w:val="0"/>
              <w:jc w:val="left"/>
              <w:rPr>
                <w:rFonts w:hint="eastAsia"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1174" w:hRule="atLeast"/>
        </w:trPr>
        <w:tc>
          <w:tcPr>
            <w:tcW w:w="2802" w:type="dxa"/>
            <w:vAlign w:val="center"/>
          </w:tcPr>
          <w:p>
            <w:pPr>
              <w:pStyle w:val="0"/>
              <w:jc w:val="left"/>
              <w:rPr>
                <w:rFonts w:hint="eastAsia" w:asciiTheme="minorEastAsia" w:hAnsiTheme="minorEastAsia" w:eastAsiaTheme="minorEastAsia"/>
                <w:color w:val="auto"/>
              </w:rPr>
            </w:pPr>
          </w:p>
        </w:tc>
        <w:tc>
          <w:tcPr>
            <w:tcW w:w="1984" w:type="dxa"/>
            <w:vAlign w:val="center"/>
          </w:tcPr>
          <w:p>
            <w:pPr>
              <w:pStyle w:val="0"/>
              <w:jc w:val="center"/>
              <w:rPr>
                <w:rFonts w:hint="eastAsia" w:asciiTheme="minorEastAsia" w:hAnsiTheme="minorEastAsia" w:eastAsiaTheme="minorEastAsia"/>
                <w:color w:val="auto"/>
              </w:rPr>
            </w:pPr>
          </w:p>
        </w:tc>
        <w:tc>
          <w:tcPr>
            <w:tcW w:w="2552" w:type="dxa"/>
            <w:vAlign w:val="top"/>
          </w:tcPr>
          <w:p>
            <w:pPr>
              <w:pStyle w:val="0"/>
              <w:rPr>
                <w:rFonts w:hint="eastAsia" w:asciiTheme="minorEastAsia" w:hAnsiTheme="minorEastAsia" w:eastAsiaTheme="minorEastAsia"/>
                <w:color w:val="auto"/>
              </w:rPr>
            </w:pPr>
          </w:p>
        </w:tc>
        <w:tc>
          <w:tcPr>
            <w:tcW w:w="1984" w:type="dxa"/>
            <w:vAlign w:val="center"/>
          </w:tcPr>
          <w:p>
            <w:pPr>
              <w:pStyle w:val="0"/>
              <w:jc w:val="left"/>
              <w:rPr>
                <w:rFonts w:hint="eastAsia" w:asciiTheme="minorEastAsia" w:hAnsiTheme="minorEastAsia" w:eastAsiaTheme="minorEastAsia"/>
                <w:color w:val="auto"/>
              </w:rPr>
            </w:pPr>
            <w:r>
              <w:rPr>
                <w:rFonts w:hint="eastAsia" w:asciiTheme="minorEastAsia" w:hAnsiTheme="minorEastAsia" w:eastAsiaTheme="minorEastAsia"/>
                <w:color w:val="auto"/>
              </w:rPr>
              <w:t>　　　　　　　円</w:t>
            </w:r>
          </w:p>
        </w:tc>
      </w:tr>
      <w:tr>
        <w:trPr>
          <w:trHeight w:val="1174" w:hRule="atLeast"/>
        </w:trPr>
        <w:tc>
          <w:tcPr>
            <w:tcW w:w="2802" w:type="dxa"/>
            <w:vAlign w:val="center"/>
          </w:tcPr>
          <w:p>
            <w:pPr>
              <w:pStyle w:val="0"/>
              <w:jc w:val="left"/>
              <w:rPr>
                <w:rFonts w:hint="eastAsia" w:asciiTheme="minorEastAsia" w:hAnsiTheme="minorEastAsia" w:eastAsiaTheme="minorEastAsia"/>
                <w:color w:val="auto"/>
              </w:rPr>
            </w:pPr>
          </w:p>
        </w:tc>
        <w:tc>
          <w:tcPr>
            <w:tcW w:w="1984" w:type="dxa"/>
            <w:vAlign w:val="center"/>
          </w:tcPr>
          <w:p>
            <w:pPr>
              <w:pStyle w:val="0"/>
              <w:jc w:val="center"/>
              <w:rPr>
                <w:rFonts w:hint="eastAsia" w:asciiTheme="minorEastAsia" w:hAnsiTheme="minorEastAsia" w:eastAsiaTheme="minorEastAsia"/>
                <w:color w:val="auto"/>
              </w:rPr>
            </w:pPr>
          </w:p>
        </w:tc>
        <w:tc>
          <w:tcPr>
            <w:tcW w:w="2552" w:type="dxa"/>
            <w:vAlign w:val="top"/>
          </w:tcPr>
          <w:p>
            <w:pPr>
              <w:pStyle w:val="0"/>
              <w:rPr>
                <w:rFonts w:hint="eastAsia" w:asciiTheme="minorEastAsia" w:hAnsiTheme="minorEastAsia" w:eastAsiaTheme="minorEastAsia"/>
                <w:color w:val="auto"/>
              </w:rPr>
            </w:pPr>
          </w:p>
        </w:tc>
        <w:tc>
          <w:tcPr>
            <w:tcW w:w="1984" w:type="dxa"/>
            <w:vAlign w:val="center"/>
          </w:tcPr>
          <w:p>
            <w:pPr>
              <w:pStyle w:val="0"/>
              <w:jc w:val="left"/>
              <w:rPr>
                <w:rFonts w:hint="eastAsia" w:asciiTheme="minorEastAsia" w:hAnsiTheme="minorEastAsia" w:eastAsiaTheme="minorEastAsia"/>
                <w:color w:val="auto"/>
              </w:rPr>
            </w:pPr>
            <w:r>
              <w:rPr>
                <w:rFonts w:hint="eastAsia" w:asciiTheme="minorEastAsia" w:hAnsiTheme="minorEastAsia" w:eastAsiaTheme="minorEastAsia"/>
                <w:color w:val="auto"/>
              </w:rPr>
              <w:t>　　　　　　　円</w:t>
            </w:r>
          </w:p>
        </w:tc>
      </w:tr>
    </w:tbl>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記載要領</w:t>
      </w:r>
    </w:p>
    <w:p>
      <w:pPr>
        <w:pStyle w:val="0"/>
        <w:ind w:left="480" w:hanging="480" w:hangingChars="2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１　過去</w:t>
      </w:r>
      <w:r>
        <w:rPr>
          <w:rFonts w:hint="eastAsia" w:asciiTheme="minorEastAsia" w:hAnsiTheme="minorEastAsia" w:eastAsiaTheme="minorEastAsia"/>
          <w:color w:val="auto"/>
          <w:sz w:val="24"/>
        </w:rPr>
        <w:t>5</w:t>
      </w:r>
      <w:r>
        <w:rPr>
          <w:rFonts w:hint="eastAsia" w:asciiTheme="minorEastAsia" w:hAnsiTheme="minorEastAsia" w:eastAsiaTheme="minorEastAsia"/>
          <w:color w:val="auto"/>
          <w:sz w:val="24"/>
        </w:rPr>
        <w:t>年以内（令和</w:t>
      </w: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日～令和</w:t>
      </w:r>
      <w:r>
        <w:rPr>
          <w:rFonts w:hint="eastAsia" w:asciiTheme="minorEastAsia" w:hAnsiTheme="minorEastAsia" w:eastAsiaTheme="minorEastAsia"/>
          <w:color w:val="auto"/>
          <w:sz w:val="24"/>
        </w:rPr>
        <w:t>8</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rPr>
        <w:t>日）に国、特殊法人等、公共法人、または地方公共団体が発注した企業誘致に関する企業の意向調査業務の受注実績を記載してください。</w:t>
      </w:r>
    </w:p>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２　虚偽の内容を記載した場合は、実施要領</w:t>
      </w:r>
      <w:bookmarkStart w:id="0" w:name="_GoBack"/>
      <w:bookmarkEnd w:id="0"/>
      <w:r>
        <w:rPr>
          <w:rFonts w:hint="eastAsia" w:asciiTheme="minorEastAsia" w:hAnsiTheme="minorEastAsia" w:eastAsiaTheme="minorEastAsia"/>
          <w:color w:val="auto"/>
          <w:sz w:val="24"/>
        </w:rPr>
        <w:t>に基づき失格となります。</w:t>
      </w:r>
    </w:p>
    <w:p>
      <w:pPr>
        <w:pStyle w:val="0"/>
        <w:ind w:left="480" w:hanging="480" w:hangingChars="2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３　上記の各契約を証明できる書類は提出する必要はありませんが、別途、提示を求めることがあります。</w:t>
      </w:r>
    </w:p>
    <w:p>
      <w:pPr>
        <w:pStyle w:val="0"/>
        <w:ind w:left="480" w:hanging="480" w:hangingChars="200"/>
        <w:jc w:val="left"/>
        <w:rPr>
          <w:rFonts w:hint="eastAsia" w:asciiTheme="minorEastAsia" w:hAnsiTheme="minorEastAsia" w:eastAsiaTheme="minorEastAsia"/>
          <w:color w:val="FF0000"/>
          <w:sz w:val="24"/>
        </w:rPr>
      </w:pPr>
      <w:r>
        <w:rPr>
          <w:rFonts w:hint="eastAsia" w:asciiTheme="minorEastAsia" w:hAnsiTheme="minorEastAsia" w:eastAsiaTheme="minorEastAsia"/>
          <w:color w:val="auto"/>
          <w:sz w:val="24"/>
        </w:rPr>
        <w:t>４　記載する実績は、代表的な業務</w:t>
      </w: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rPr>
        <w:t>件までとします。</w:t>
      </w:r>
    </w:p>
    <w:sectPr>
      <w:headerReference r:id="rId5" w:type="default"/>
      <w:footerReference r:id="rId6" w:type="default"/>
      <w:pgSz w:w="11906" w:h="16838"/>
      <w:pgMar w:top="1985" w:right="1418" w:bottom="567"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00200" w:csb1="00000000"/>
  </w:font>
  <w:font w:name="HGｺﾞｼｯｸM">
    <w:panose1 w:val="00000000000000000000"/>
    <w:charset w:val="80"/>
    <w:family w:val="modern"/>
    <w:notTrueType/>
    <w:pitch w:val="fixed"/>
    <w:sig w:usb0="00000000" w:usb1="00000000" w:usb2="00000000" w:usb3="00000000" w:csb0="01008200" w:csb1="00000000"/>
  </w:font>
  <w:font w:name="A-OTF UD Shin Go NT Pro L">
    <w:panose1 w:val="00000000000000000000"/>
    <w:charset w:val="80"/>
    <w:family w:val="swiss"/>
    <w:notTrueType/>
    <w:pitch w:val="fixed"/>
    <w:sig w:usb0="00000000" w:usb1="00000000" w:usb2="00000000" w:usb3="00000000" w:csb0="00020005" w:csb1="00000000"/>
  </w:font>
  <w:font w:name="HG教科書体">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HGｺﾞｼｯｸM" w:hAnsi="HGｺﾞｼｯｸM" w:eastAsia="HGｺﾞｼｯｸM"/>
      </w:rPr>
    </w:pPr>
    <w:r>
      <w:rPr>
        <w:rFonts w:hint="eastAsia" w:ascii="HGｺﾞｼｯｸM" w:hAnsi="HGｺﾞｼｯｸM" w:eastAsia="HGｺﾞｼｯｸM"/>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Theme="minorHAnsi" w:hAnsiTheme="minorHAnsi" w:eastAsiaTheme="minorEastAsia"/>
    </w:r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eastAsia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8</Words>
  <Characters>241</Characters>
  <Application>JUST Note</Application>
  <Lines>32</Lines>
  <Paragraphs>19</Paragraphs>
  <CharactersWithSpaces>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2020-10-14T10:28:00Z</dcterms:created>
  <dcterms:modified xsi:type="dcterms:W3CDTF">2026-03-18T06:56:03Z</dcterms:modified>
  <cp:revision>3</cp:revision>
</cp:coreProperties>
</file>