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【様式２】</w:t>
      </w:r>
    </w:p>
    <w:p>
      <w:pPr>
        <w:pStyle w:val="0"/>
        <w:spacing w:line="192" w:lineRule="auto"/>
        <w:jc w:val="right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jc w:val="right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jc w:val="righ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令和　　年　　月　　日</w:t>
      </w:r>
    </w:p>
    <w:p>
      <w:pPr>
        <w:pStyle w:val="0"/>
        <w:spacing w:line="192" w:lineRule="auto"/>
        <w:jc w:val="right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jc w:val="right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  <w:r>
        <w:rPr>
          <w:rFonts w:hint="eastAsia" w:ascii="UD デジタル 教科書体 NK-R" w:hAnsi="UD デジタル 教科書体 NK-R" w:eastAsia="UD デジタル 教科書体 NK-R"/>
          <w:sz w:val="36"/>
        </w:rPr>
        <w:t>誓　約　書</w:t>
      </w: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ind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葛󠄀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城　市　長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　様</w:t>
      </w: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ind w:left="1417" w:leftChars="644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</w:rPr>
        <w:t xml:space="preserve">          </w:t>
      </w:r>
      <w:r>
        <w:rPr>
          <w:rFonts w:hint="eastAsia" w:ascii="UD デジタル 教科書体 NK-R" w:hAnsi="UD デジタル 教科書体 NK-R" w:eastAsia="UD デジタル 教科書体 NK-R"/>
        </w:rPr>
        <w:t>住所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：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</w:p>
    <w:p>
      <w:pPr>
        <w:pStyle w:val="0"/>
        <w:spacing w:line="192" w:lineRule="auto"/>
        <w:ind w:left="1417" w:leftChars="644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　　　　　　　　　　　　</w:t>
      </w:r>
      <w:r>
        <w:rPr>
          <w:rFonts w:hint="eastAsia" w:ascii="UD デジタル 教科書体 NK-R" w:hAnsi="UD デジタル 教科書体 NK-R" w:eastAsia="UD デジタル 教科書体 NK-R"/>
        </w:rPr>
        <w:t xml:space="preserve">                 </w:t>
      </w:r>
      <w:r>
        <w:rPr>
          <w:rFonts w:hint="eastAsia" w:ascii="UD デジタル 教科書体 NK-R" w:hAnsi="UD デジタル 教科書体 NK-R" w:eastAsia="UD デジタル 教科書体 NK-R"/>
        </w:rPr>
        <w:t>利用申請者（商号又は名称）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：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</w:p>
    <w:p>
      <w:pPr>
        <w:pStyle w:val="0"/>
        <w:spacing w:line="192" w:lineRule="auto"/>
        <w:ind w:left="1417" w:leftChars="644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</w:rPr>
        <w:t xml:space="preserve">          </w:t>
      </w:r>
      <w:r>
        <w:rPr>
          <w:rFonts w:hint="eastAsia" w:ascii="UD デジタル 教科書体 NK-R" w:hAnsi="UD デジタル 教科書体 NK-R" w:eastAsia="UD デジタル 教科書体 NK-R"/>
        </w:rPr>
        <w:t>代表者氏名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：　</w:t>
      </w:r>
      <w:bookmarkStart w:id="0" w:name="_GoBack"/>
      <w:bookmarkEnd w:id="0"/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ind w:firstLine="220" w:firstLineChars="1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葛󠄀</w:t>
      </w:r>
      <w:r>
        <w:rPr>
          <w:rFonts w:hint="eastAsia" w:ascii="UD デジタル 教科書体 NK-R" w:hAnsi="UD デジタル 教科書体 NK-R" w:eastAsia="UD デジタル 教科書体 NK-R"/>
        </w:rPr>
        <w:t>城市公共空間の活用に係るトライアル・サウンディング募集要領（以下「要領」という。）に基づく利用申請にあたり、要領その他関係法令等を遵守するとともに、下記に掲げる事項について誓約します。</w:t>
      </w: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jc w:val="center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記</w:t>
      </w: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ind w:firstLine="220" w:firstLineChars="1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・利用申請に関する提出書類の全ての記載事項は、事実と相違ありません。</w:t>
      </w: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ind w:firstLine="220" w:firstLineChars="1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・要領内「</w:t>
      </w:r>
      <w:r>
        <w:rPr>
          <w:rFonts w:hint="eastAsia" w:ascii="UD デジタル 教科書体 NK-R" w:hAnsi="UD デジタル 教科書体 NK-R" w:eastAsia="UD デジタル 教科書体 NK-R"/>
        </w:rPr>
        <w:t>6.</w:t>
      </w:r>
      <w:r>
        <w:rPr>
          <w:rFonts w:hint="eastAsia" w:ascii="UD デジタル 教科書体 NK-R" w:hAnsi="UD デジタル 教科書体 NK-R" w:eastAsia="UD デジタル 教科書体 NK-R"/>
        </w:rPr>
        <w:t>利用条件」に定める要件を全て満たします。</w:t>
      </w: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spacing w:line="192" w:lineRule="auto"/>
        <w:ind w:left="425" w:leftChars="100" w:hanging="205" w:hangingChars="93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・万が一、誓約内容に相違があった場合は、本利用申請に係る利用許可を取り消されることに</w:t>
      </w:r>
    </w:p>
    <w:p>
      <w:pPr>
        <w:pStyle w:val="0"/>
        <w:spacing w:line="192" w:lineRule="auto"/>
        <w:ind w:left="425" w:leftChars="150" w:hanging="95" w:hangingChars="43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ついて異議を申し立てません。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丸ｺﾞｼｯｸM-PRO" w:hAnsi="HG丸ｺﾞｼｯｸM-PRO" w:eastAsia="HG丸ｺﾞｼｯｸM-PRO"/>
        <w:kern w:val="2"/>
        <w:sz w:val="22"/>
      </w:rPr>
    </w:rPrDefault>
    <w:pPrDefault>
      <w:pPr>
        <w:spacing w:line="211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メイリオ" w:hAnsi="メイリオ" w:eastAsia="メイリオ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メイリオ" w:hAnsi="メイリオ" w:eastAsia="メイリオ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メイリオ" w:hAnsi="メイリオ" w:eastAsia="メイリオ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</Words>
  <Characters>253</Characters>
  <Application>JUST Note</Application>
  <Lines>37</Lines>
  <Paragraphs>13</Paragraphs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黒川　純司</dc:creator>
  <cp:lastModifiedBy>奥立 喜輝</cp:lastModifiedBy>
  <dcterms:created xsi:type="dcterms:W3CDTF">2023-11-13T02:59:00Z</dcterms:created>
  <dcterms:modified xsi:type="dcterms:W3CDTF">2025-04-28T02:12:29Z</dcterms:modified>
  <cp:revision>4</cp:revision>
</cp:coreProperties>
</file>