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spacing w:line="372" w:lineRule="exact"/>
        <w:jc w:val="center"/>
        <w:rPr>
          <w:rFonts w:hint="default"/>
          <w:spacing w:val="26"/>
        </w:rPr>
      </w:pPr>
      <w:r>
        <w:rPr>
          <w:rFonts w:hint="eastAsia"/>
          <w:b w:val="1"/>
          <w:spacing w:val="18"/>
          <w:sz w:val="36"/>
        </w:rPr>
        <w:t>入　札　書</w:t>
      </w:r>
    </w:p>
    <w:p>
      <w:pPr>
        <w:pStyle w:val="0"/>
        <w:spacing w:line="222" w:lineRule="exact"/>
        <w:jc w:val="righ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>
        <w:trPr>
          <w:trHeight w:val="235" w:hRule="atLeast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入札</w:t>
            </w: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金額</w:t>
            </w: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一億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862" w:hRule="atLeast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</w:tr>
    </w:tbl>
    <w:p>
      <w:pPr>
        <w:pStyle w:val="0"/>
        <w:spacing w:line="222" w:lineRule="exact"/>
        <w:rPr>
          <w:rFonts w:hint="default"/>
          <w:b w:val="1"/>
          <w:spacing w:val="26"/>
        </w:rPr>
      </w:pPr>
      <w:r>
        <w:rPr>
          <w:rFonts w:hint="eastAsia"/>
          <w:b w:val="1"/>
          <w:spacing w:val="26"/>
        </w:rPr>
        <w:t>　　　　　　　　　　　　　　　　　　　　　（消費税抜き）</w:t>
      </w:r>
    </w:p>
    <w:p>
      <w:pPr>
        <w:pStyle w:val="0"/>
        <w:spacing w:line="222" w:lineRule="exact"/>
        <w:jc w:val="center"/>
        <w:rPr>
          <w:rFonts w:hint="default"/>
          <w:b w:val="1"/>
          <w:spacing w:val="26"/>
        </w:rPr>
      </w:pPr>
      <w:r>
        <w:rPr>
          <w:rFonts w:hint="eastAsia"/>
          <w:b w:val="1"/>
          <w:u w:val="single" w:color="auto"/>
        </w:rPr>
        <w:t>※金額の頭に￥を記入すること。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  <w:r>
        <w:rPr>
          <w:rFonts w:hint="eastAsia"/>
          <w:spacing w:val="26"/>
        </w:rPr>
        <w:t>※入札金額は、葛城市学校給食センターから排出する食物残渣等の再資源化業務仕様書の「</w:t>
      </w:r>
      <w:r>
        <w:rPr>
          <w:rFonts w:hint="eastAsia"/>
          <w:spacing w:val="26"/>
        </w:rPr>
        <w:t>6.</w:t>
      </w:r>
      <w:r>
        <w:rPr>
          <w:rFonts w:hint="eastAsia"/>
          <w:spacing w:val="26"/>
        </w:rPr>
        <w:t>業務内容</w:t>
      </w:r>
      <w:r>
        <w:rPr>
          <w:rFonts w:hint="eastAsia"/>
          <w:spacing w:val="26"/>
        </w:rPr>
        <w:t>(1)</w:t>
      </w:r>
      <w:r>
        <w:rPr>
          <w:rFonts w:hint="eastAsia"/>
          <w:spacing w:val="26"/>
        </w:rPr>
        <w:t>収集運搬方法①に記載の最大重量及び最大収集回数に要する費用の総額とする。</w:t>
      </w:r>
    </w:p>
    <w:p>
      <w:pPr>
        <w:pStyle w:val="0"/>
        <w:spacing w:line="222" w:lineRule="exact"/>
        <w:rPr>
          <w:rFonts w:hint="default"/>
          <w:spacing w:val="26"/>
        </w:rPr>
      </w:pPr>
      <w:r>
        <w:rPr>
          <w:rFonts w:hint="eastAsia"/>
          <w:spacing w:val="26"/>
        </w:rPr>
        <w:t>【</w:t>
      </w:r>
      <w:r>
        <w:rPr>
          <w:rFonts w:hint="eastAsia"/>
          <w:spacing w:val="26"/>
        </w:rPr>
        <w:t>(</w:t>
      </w:r>
      <w:r>
        <w:rPr>
          <w:rFonts w:hint="eastAsia"/>
          <w:spacing w:val="26"/>
        </w:rPr>
        <w:t>重量当たりの処理単価×最大重量</w:t>
      </w:r>
      <w:r>
        <w:rPr>
          <w:rFonts w:hint="eastAsia"/>
          <w:spacing w:val="26"/>
        </w:rPr>
        <w:t>22,000kg)</w:t>
      </w:r>
      <w:r>
        <w:rPr>
          <w:rFonts w:hint="eastAsia"/>
          <w:spacing w:val="26"/>
        </w:rPr>
        <w:t>＋</w:t>
      </w:r>
      <w:r>
        <w:rPr>
          <w:rFonts w:hint="eastAsia"/>
          <w:spacing w:val="26"/>
        </w:rPr>
        <w:t>(</w:t>
      </w:r>
      <w:r>
        <w:rPr>
          <w:rFonts w:hint="eastAsia"/>
          <w:spacing w:val="26"/>
        </w:rPr>
        <w:t>収集</w:t>
      </w:r>
      <w:r>
        <w:rPr>
          <w:rFonts w:hint="eastAsia"/>
          <w:spacing w:val="26"/>
        </w:rPr>
        <w:t>1</w:t>
      </w:r>
      <w:r>
        <w:rPr>
          <w:rFonts w:hint="eastAsia"/>
          <w:spacing w:val="26"/>
        </w:rPr>
        <w:t>回あたりの単価×最大収集回数</w:t>
      </w:r>
      <w:r>
        <w:rPr>
          <w:rFonts w:hint="eastAsia"/>
          <w:spacing w:val="26"/>
        </w:rPr>
        <w:t>66</w:t>
      </w:r>
      <w:r>
        <w:rPr>
          <w:rFonts w:hint="eastAsia"/>
          <w:spacing w:val="26"/>
        </w:rPr>
        <w:t>回</w:t>
      </w:r>
      <w:r>
        <w:rPr>
          <w:rFonts w:hint="eastAsia"/>
          <w:spacing w:val="26"/>
        </w:rPr>
        <w:t>)</w:t>
      </w:r>
      <w:r>
        <w:rPr>
          <w:rFonts w:hint="eastAsia"/>
          <w:spacing w:val="26"/>
        </w:rPr>
        <w:t>】</w:t>
      </w:r>
    </w:p>
    <w:p>
      <w:pPr>
        <w:pStyle w:val="0"/>
        <w:spacing w:line="222" w:lineRule="exact"/>
        <w:rPr>
          <w:rFonts w:hint="default"/>
          <w:spacing w:val="26"/>
        </w:rPr>
      </w:pPr>
    </w:p>
    <w:tbl>
      <w:tblPr>
        <w:tblStyle w:val="21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819"/>
        <w:gridCol w:w="3998"/>
      </w:tblGrid>
      <w:tr>
        <w:trPr>
          <w:trHeight w:val="850" w:hRule="atLeast"/>
        </w:trPr>
        <w:tc>
          <w:tcPr>
            <w:tcW w:w="4819" w:type="dxa"/>
            <w:vAlign w:val="center"/>
          </w:tcPr>
          <w:p>
            <w:pPr>
              <w:pStyle w:val="0"/>
              <w:ind w:right="-4105" w:rightChars="-1579"/>
              <w:rPr>
                <w:rFonts w:hint="eastAsia"/>
              </w:rPr>
            </w:pPr>
            <w:r>
              <w:rPr>
                <w:rFonts w:hint="eastAsia"/>
              </w:rPr>
              <w:t>食物残渣等の１キログラムあたりの処理</w:t>
            </w:r>
          </w:p>
          <w:p>
            <w:pPr>
              <w:pStyle w:val="0"/>
              <w:ind w:right="-4105" w:rightChars="-1579"/>
              <w:rPr>
                <w:rFonts w:hint="eastAsia"/>
              </w:rPr>
            </w:pPr>
            <w:r>
              <w:rPr>
                <w:rFonts w:hint="eastAsia"/>
              </w:rPr>
              <w:t>単価</w:t>
            </w:r>
          </w:p>
        </w:tc>
        <w:tc>
          <w:tcPr>
            <w:tcW w:w="3998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850" w:hRule="atLeast"/>
        </w:trPr>
        <w:tc>
          <w:tcPr>
            <w:tcW w:w="4819" w:type="dxa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収集１回あたりの単価</w:t>
            </w:r>
          </w:p>
        </w:tc>
        <w:tc>
          <w:tcPr>
            <w:tcW w:w="3998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</w:tbl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  <w:r>
        <w:rPr>
          <w:rFonts w:hint="eastAsia"/>
          <w:spacing w:val="26"/>
        </w:rPr>
        <w:t>※単価の記載に当たっては、上記入札金額算定に使用した単価を記載すること。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left="0" w:leftChars="0"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業務名　　　葛城市学校給食センターから排出する食物残渣等の</w:t>
      </w:r>
    </w:p>
    <w:p>
      <w:pPr>
        <w:pStyle w:val="0"/>
        <w:spacing w:line="252" w:lineRule="exact"/>
        <w:ind w:left="0" w:leftChars="0" w:firstLine="2384" w:firstLineChars="8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再資源</w:t>
      </w:r>
      <w:bookmarkStart w:id="0" w:name="_GoBack"/>
      <w:bookmarkEnd w:id="0"/>
      <w:r>
        <w:rPr>
          <w:rFonts w:hint="eastAsia"/>
          <w:spacing w:val="4"/>
          <w:sz w:val="24"/>
        </w:rPr>
        <w:t>化業務（内容については、仕様書のとおり）</w:t>
      </w:r>
    </w:p>
    <w:p>
      <w:pPr>
        <w:pStyle w:val="0"/>
        <w:spacing w:line="25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履行場所</w:t>
      </w:r>
      <w:r>
        <w:rPr>
          <w:rFonts w:hint="eastAsia"/>
          <w:spacing w:val="4"/>
          <w:sz w:val="24"/>
        </w:rPr>
        <w:t xml:space="preserve">    </w:t>
      </w:r>
      <w:r>
        <w:rPr>
          <w:rFonts w:hint="eastAsia"/>
          <w:spacing w:val="4"/>
          <w:sz w:val="24"/>
        </w:rPr>
        <w:t>葛城市寺口地内　葛城市学校給食センター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92" w:lineRule="exact"/>
        <w:rPr>
          <w:rFonts w:hint="default"/>
          <w:spacing w:val="26"/>
        </w:rPr>
      </w:pPr>
      <w:r>
        <w:rPr>
          <w:rFonts w:hint="eastAsia"/>
        </w:rPr>
        <w:t>　　</w:t>
      </w:r>
      <w:r>
        <w:rPr>
          <w:rFonts w:hint="eastAsia"/>
          <w:b w:val="1"/>
          <w:spacing w:val="8"/>
          <w:sz w:val="28"/>
        </w:rPr>
        <w:t>上記のとおり入札します。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jc w:val="lef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令和　　年　　月　　日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葛城市長　阿古　和彦　様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   </w:t>
      </w: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　　　　　　　　　</w:t>
      </w: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210"/>
          <w:sz w:val="24"/>
          <w:fitText w:val="1560" w:id="1"/>
        </w:rPr>
        <w:t>所在</w:t>
      </w:r>
      <w:r>
        <w:rPr>
          <w:rFonts w:hint="eastAsia"/>
          <w:spacing w:val="4"/>
          <w:sz w:val="24"/>
          <w:fitText w:val="1560" w:id="1"/>
        </w:rPr>
        <w:t>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"/>
          <w:sz w:val="24"/>
        </w:rPr>
        <w:t>商号又は名称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5"/>
          <w:sz w:val="24"/>
          <w:fitText w:val="1560" w:id="2"/>
        </w:rPr>
        <w:t>代表者氏</w:t>
      </w:r>
      <w:r>
        <w:rPr>
          <w:rFonts w:hint="eastAsia"/>
          <w:spacing w:val="4"/>
          <w:sz w:val="24"/>
          <w:fitText w:val="1560" w:id="2"/>
        </w:rPr>
        <w:t>名</w:t>
      </w:r>
      <w:r>
        <w:rPr>
          <w:rFonts w:hint="eastAsia"/>
          <w:spacing w:val="4"/>
          <w:sz w:val="24"/>
        </w:rPr>
        <w:t xml:space="preserve">                            </w:t>
      </w:r>
      <w:r>
        <w:rPr>
          <w:rFonts w:hint="eastAsia"/>
        </w:rPr>
        <w:t>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9.100000000000001pt;mso-position-vertical-relative:text;mso-position-horizontal-relative:text;position:absolute;height:45pt;mso-wrap-distance-top:0pt;width:118.5pt;mso-wrap-distance-left:9pt;margin-left:105.1pt;z-index:16;" o:spid="_x0000_s102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4;" o:spid="_x0000_s1031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7;" o:spid="_x0000_s103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type w:val="continuous"/>
      <w:pgSz w:w="11906" w:h="16838"/>
      <w:pgMar w:top="1134" w:right="850" w:bottom="850" w:left="1418" w:header="720" w:footer="720" w:gutter="0"/>
      <w:cols w:space="720"/>
      <w:textDirection w:val="lrTb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efaultTableStyle w:val="21"/>
  <w:drawingGridHorizontalSpacing w:val="10240"/>
  <w:drawingGridVerticalSpacing w:val="221"/>
  <w:displayHorizontalDrawingGridEvery w:val="0"/>
  <w:doNotUseMarginsForDrawingGridOrigin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0"/>
      <w:autoSpaceDN w:val="0"/>
      <w:textAlignment w:val="baseline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118</TotalTime>
  <Pages>1</Pages>
  <Words>5</Words>
  <Characters>344</Characters>
  <Application>JUST Note</Application>
  <Lines>147</Lines>
  <Paragraphs>33</Paragraphs>
  <CharactersWithSpaces>507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</dc:title>
  <dc:creator>300048</dc:creator>
  <cp:lastModifiedBy>植田　直子</cp:lastModifiedBy>
  <cp:lastPrinted>2022-04-28T02:15:41Z</cp:lastPrinted>
  <dcterms:created xsi:type="dcterms:W3CDTF">2021-11-29T10:29:00Z</dcterms:created>
  <dcterms:modified xsi:type="dcterms:W3CDTF">2025-03-28T05:25:15Z</dcterms:modified>
  <cp:revision>3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1041-6.6.0.2538</vt:lpwstr>
  </property>
</Properties>
</file>