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</w:p>
    <w:p>
      <w:pPr>
        <w:pStyle w:val="0"/>
        <w:spacing w:line="222" w:lineRule="exact"/>
        <w:ind w:left="2153" w:leftChars="828" w:firstLine="718" w:firstLineChars="276"/>
        <w:jc w:val="left"/>
        <w:rPr>
          <w:rFonts w:hint="default"/>
          <w:b w:val="1"/>
          <w:spacing w:val="26"/>
        </w:rPr>
      </w:pPr>
      <w:bookmarkStart w:id="0" w:name="_GoBack"/>
      <w:bookmarkEnd w:id="0"/>
      <w:r>
        <w:rPr>
          <w:rFonts w:hint="eastAsia"/>
          <w:b w:val="1"/>
          <w:u w:val="single" w:color="auto"/>
        </w:rPr>
        <w:t>※　月額で記入すること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レーザープリンター賃貸借業務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　柿本　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118</Words>
  <Characters>322</Characters>
  <Application>JUST Note</Application>
  <Lines>2</Lines>
  <Paragraphs>1</Paragraphs>
  <CharactersWithSpaces>439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藤本　啓輔</cp:lastModifiedBy>
  <cp:lastPrinted>2019-07-09T07:57:00Z</cp:lastPrinted>
  <dcterms:created xsi:type="dcterms:W3CDTF">2021-11-29T10:29:00Z</dcterms:created>
  <dcterms:modified xsi:type="dcterms:W3CDTF">2025-03-31T01:29:33Z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