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令和　　年　　月　　日</w:t>
      </w:r>
    </w:p>
    <w:p>
      <w:pPr>
        <w:pStyle w:val="0"/>
        <w:jc w:val="right"/>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葛城市長　阿古和彦　様</w:t>
      </w:r>
    </w:p>
    <w:p>
      <w:pPr>
        <w:pStyle w:val="0"/>
        <w:rPr>
          <w:rFonts w:hint="eastAsia" w:ascii="UD デジタル 教科書体 NK-B" w:hAnsi="UD デジタル 教科書体 NK-B" w:eastAsia="UD デジタル 教科書体 NK-B"/>
        </w:rPr>
      </w:pPr>
    </w:p>
    <w:p>
      <w:pPr>
        <w:pStyle w:val="0"/>
        <w:ind w:left="4620" w:leftChars="220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所在地又は住所</w:t>
      </w:r>
      <w:r>
        <w:rPr>
          <w:rFonts w:hint="eastAsia" w:ascii="UD デジタル 教科書体 NK-B" w:hAnsi="UD デジタル 教科書体 NK-B" w:eastAsia="UD デジタル 教科書体 NK-B"/>
        </w:rPr>
        <w:t xml:space="preserve"> </w:t>
      </w:r>
      <w:r>
        <w:rPr>
          <w:rFonts w:hint="eastAsia" w:ascii="UD デジタル 教科書体 NK-B" w:hAnsi="UD デジタル 教科書体 NK-B" w:eastAsia="UD デジタル 教科書体 NK-B"/>
        </w:rPr>
        <w:t>　　　　　　　　　　　　　　</w:t>
      </w:r>
    </w:p>
    <w:p>
      <w:pPr>
        <w:pStyle w:val="0"/>
        <w:ind w:left="4620" w:leftChars="220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商号又は名称　</w:t>
      </w:r>
      <w:r>
        <w:rPr>
          <w:rFonts w:hint="eastAsia" w:ascii="UD デジタル 教科書体 NK-B" w:hAnsi="UD デジタル 教科書体 NK-B" w:eastAsia="UD デジタル 教科書体 NK-B"/>
        </w:rPr>
        <w:t xml:space="preserve"> </w:t>
      </w:r>
      <w:r>
        <w:rPr>
          <w:rFonts w:hint="eastAsia" w:ascii="UD デジタル 教科書体 NK-B" w:hAnsi="UD デジタル 教科書体 NK-B" w:eastAsia="UD デジタル 教科書体 NK-B"/>
        </w:rPr>
        <w:t>　　　　　　　　　　　　　　</w:t>
      </w:r>
    </w:p>
    <w:p>
      <w:pPr>
        <w:pStyle w:val="0"/>
        <w:ind w:left="4620" w:leftChars="220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代表者職氏名　</w:t>
      </w:r>
      <w:r>
        <w:rPr>
          <w:rFonts w:hint="eastAsia" w:ascii="UD デジタル 教科書体 NK-B" w:hAnsi="UD デジタル 教科書体 NK-B" w:eastAsia="UD デジタル 教科書体 NK-B"/>
        </w:rPr>
        <w:t xml:space="preserve"> </w:t>
      </w:r>
      <w:r>
        <w:rPr>
          <w:rFonts w:hint="eastAsia" w:ascii="UD デジタル 教科書体 NK-B" w:hAnsi="UD デジタル 教科書体 NK-B" w:eastAsia="UD デジタル 教科書体 NK-B"/>
        </w:rPr>
        <w:t>　　　　　　　　　　　　　　　　　　　　　　</w:t>
      </w:r>
    </w:p>
    <w:p>
      <w:pPr>
        <w:pStyle w:val="0"/>
        <w:rPr>
          <w:rFonts w:hint="eastAsia" w:ascii="UD デジタル 教科書体 NK-B" w:hAnsi="UD デジタル 教科書体 NK-B" w:eastAsia="UD デジタル 教科書体 NK-B"/>
        </w:rPr>
      </w:pPr>
    </w:p>
    <w:p>
      <w:pPr>
        <w:pStyle w:val="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電子契約利用申出書</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葛城市と電子契約サービスを利用して、下記案件につき、契約を締結することに同意します。</w:t>
      </w:r>
    </w:p>
    <w:tbl>
      <w:tblPr>
        <w:tblStyle w:val="15"/>
        <w:tblW w:w="0" w:type="auto"/>
        <w:tblInd w:w="0" w:type="dxa"/>
        <w:tblLayout w:type="fixed"/>
        <w:tblLook w:firstRow="1" w:lastRow="0" w:firstColumn="1" w:lastColumn="0" w:noHBand="0" w:noVBand="1" w:val="04A0"/>
      </w:tblPr>
      <w:tblGrid>
        <w:gridCol w:w="2935"/>
        <w:gridCol w:w="6090"/>
      </w:tblGrid>
      <w:tr>
        <w:trPr>
          <w:trHeight w:val="540" w:hRule="atLeast"/>
        </w:trPr>
        <w:tc>
          <w:tcPr>
            <w:tcW w:w="2935"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案件名</w:t>
            </w:r>
          </w:p>
        </w:tc>
        <w:tc>
          <w:tcPr>
            <w:tcW w:w="6090" w:type="dxa"/>
            <w:vAlign w:val="center"/>
          </w:tcPr>
          <w:p>
            <w:pPr>
              <w:pStyle w:val="0"/>
              <w:rPr>
                <w:rFonts w:hint="eastAsia" w:ascii="UD デジタル 教科書体 NK-B" w:hAnsi="UD デジタル 教科書体 NK-B" w:eastAsia="UD デジタル 教科書体 NK-B"/>
              </w:rPr>
            </w:pPr>
          </w:p>
        </w:tc>
      </w:tr>
      <w:tr>
        <w:trPr>
          <w:trHeight w:val="530" w:hRule="atLeast"/>
        </w:trPr>
        <w:tc>
          <w:tcPr>
            <w:tcW w:w="2935"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電子契約締結メールアドレス</w:t>
            </w:r>
          </w:p>
        </w:tc>
        <w:tc>
          <w:tcPr>
            <w:tcW w:w="6090" w:type="dxa"/>
            <w:vAlign w:val="center"/>
          </w:tcPr>
          <w:p>
            <w:pPr>
              <w:pStyle w:val="0"/>
              <w:rPr>
                <w:rFonts w:hint="eastAsia" w:ascii="UD デジタル 教科書体 NK-B" w:hAnsi="UD デジタル 教科書体 NK-B" w:eastAsia="UD デジタル 教科書体 NK-B"/>
              </w:rPr>
            </w:pPr>
          </w:p>
        </w:tc>
      </w:tr>
      <w:tr>
        <w:trPr>
          <w:trHeight w:val="530" w:hRule="atLeast"/>
        </w:trPr>
        <w:tc>
          <w:tcPr>
            <w:tcW w:w="2935"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事務担当部署名</w:t>
            </w:r>
          </w:p>
        </w:tc>
        <w:tc>
          <w:tcPr>
            <w:tcW w:w="6090" w:type="dxa"/>
            <w:vAlign w:val="center"/>
          </w:tcPr>
          <w:p>
            <w:pPr>
              <w:pStyle w:val="0"/>
              <w:rPr>
                <w:rFonts w:hint="eastAsia" w:ascii="UD デジタル 教科書体 NK-B" w:hAnsi="UD デジタル 教科書体 NK-B" w:eastAsia="UD デジタル 教科書体 NK-B"/>
              </w:rPr>
            </w:pPr>
          </w:p>
        </w:tc>
      </w:tr>
      <w:tr>
        <w:trPr>
          <w:trHeight w:val="530" w:hRule="atLeast"/>
        </w:trPr>
        <w:tc>
          <w:tcPr>
            <w:tcW w:w="2935"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役職・氏名</w:t>
            </w:r>
          </w:p>
        </w:tc>
        <w:tc>
          <w:tcPr>
            <w:tcW w:w="6090" w:type="dxa"/>
            <w:vAlign w:val="center"/>
          </w:tcPr>
          <w:p>
            <w:pPr>
              <w:pStyle w:val="0"/>
              <w:rPr>
                <w:rFonts w:hint="eastAsia" w:ascii="UD デジタル 教科書体 NK-B" w:hAnsi="UD デジタル 教科書体 NK-B" w:eastAsia="UD デジタル 教科書体 NK-B"/>
              </w:rPr>
            </w:pPr>
          </w:p>
        </w:tc>
      </w:tr>
      <w:tr>
        <w:trPr>
          <w:trHeight w:val="530" w:hRule="atLeast"/>
        </w:trPr>
        <w:tc>
          <w:tcPr>
            <w:tcW w:w="2935"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電話番号</w:t>
            </w:r>
          </w:p>
        </w:tc>
        <w:tc>
          <w:tcPr>
            <w:tcW w:w="6090" w:type="dxa"/>
            <w:vAlign w:val="center"/>
          </w:tcPr>
          <w:p>
            <w:pPr>
              <w:pStyle w:val="0"/>
              <w:rPr>
                <w:rFonts w:hint="eastAsia" w:ascii="UD デジタル 教科書体 NK-B" w:hAnsi="UD デジタル 教科書体 NK-B" w:eastAsia="UD デジタル 教科書体 NK-B"/>
              </w:rPr>
            </w:pPr>
          </w:p>
        </w:tc>
      </w:tr>
      <w:tr>
        <w:trPr>
          <w:trHeight w:val="890" w:hRule="atLeast"/>
        </w:trPr>
        <w:tc>
          <w:tcPr>
            <w:tcW w:w="2935"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事務担当メールアドレス</w:t>
            </w:r>
          </w:p>
          <w:p>
            <w:pPr>
              <w:pStyle w:val="0"/>
              <w:rPr>
                <w:rFonts w:hint="eastAsia" w:ascii="UD デジタル 教科書体 NK-B" w:hAnsi="UD デジタル 教科書体 NK-B" w:eastAsia="UD デジタル 教科書体 NK-B"/>
              </w:rPr>
            </w:pPr>
          </w:p>
        </w:tc>
        <w:tc>
          <w:tcPr>
            <w:tcW w:w="6090"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（電子契約締結メールアドレスと異なる場合に記入）</w:t>
            </w:r>
          </w:p>
          <w:p>
            <w:pPr>
              <w:pStyle w:val="0"/>
              <w:rPr>
                <w:rFonts w:hint="eastAsia" w:ascii="UD デジタル 教科書体 NK-B" w:hAnsi="UD デジタル 教科書体 NK-B" w:eastAsia="UD デジタル 教科書体 NK-B"/>
              </w:rPr>
            </w:pPr>
          </w:p>
        </w:tc>
      </w:tr>
    </w:tbl>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※メールアドレスに変更があった場合は、速やかに、変更後のメールアドレスを報告してください。</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建設工事請負契約においては、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①電磁的措置の種類</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コンピュータ・ネットワーク利用の措置</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②電磁的措置の内容、ファイルへの記録の方式</w:t>
      </w:r>
    </w:p>
    <w:p>
      <w:pPr>
        <w:pStyle w:val="0"/>
        <w:ind w:left="420" w:leftChars="2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電子契約サービスを通じて、送信者が</w:t>
      </w:r>
      <w:r>
        <w:rPr>
          <w:rFonts w:hint="eastAsia" w:ascii="UD デジタル 教科書体 NK-B" w:hAnsi="UD デジタル 教科書体 NK-B" w:eastAsia="UD デジタル 教科書体 NK-B"/>
        </w:rPr>
        <w:t>PDF</w:t>
      </w:r>
      <w:r>
        <w:rPr>
          <w:rFonts w:hint="eastAsia" w:ascii="UD デジタル 教科書体 NK-B" w:hAnsi="UD デジタル 教科書体 NK-B" w:eastAsia="UD デジタル 教科書体 NK-B"/>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　</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※電子契約利用申出書の提出については以下通りです。</w:t>
      </w:r>
    </w:p>
    <w:tbl>
      <w:tblPr>
        <w:tblStyle w:val="15"/>
        <w:tblW w:w="8652" w:type="dxa"/>
        <w:tblInd w:w="415" w:type="dxa"/>
        <w:tblLayout w:type="fixed"/>
        <w:tblLook w:firstRow="1" w:lastRow="0" w:firstColumn="1" w:lastColumn="0" w:noHBand="0" w:noVBand="1" w:val="04A0"/>
      </w:tblPr>
      <w:tblGrid>
        <w:gridCol w:w="1257"/>
        <w:gridCol w:w="2297"/>
        <w:gridCol w:w="2544"/>
        <w:gridCol w:w="2554"/>
      </w:tblGrid>
      <w:tr>
        <w:trPr/>
        <w:tc>
          <w:tcPr>
            <w:tcW w:w="1260" w:type="dxa"/>
            <w:vAlign w:val="top"/>
          </w:tcPr>
          <w:p>
            <w:pPr>
              <w:pStyle w:val="0"/>
              <w:rPr>
                <w:rFonts w:hint="eastAsia" w:ascii="UD デジタル 教科書体 NK-B" w:hAnsi="UD デジタル 教科書体 NK-B" w:eastAsia="UD デジタル 教科書体 NK-B"/>
              </w:rPr>
            </w:pPr>
          </w:p>
        </w:tc>
        <w:tc>
          <w:tcPr>
            <w:tcW w:w="2304"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一般競争入札</w:t>
            </w:r>
          </w:p>
        </w:tc>
        <w:tc>
          <w:tcPr>
            <w:tcW w:w="2552"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指名競争入札</w:t>
            </w:r>
          </w:p>
        </w:tc>
        <w:tc>
          <w:tcPr>
            <w:tcW w:w="2562"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左記以外</w:t>
            </w:r>
          </w:p>
        </w:tc>
      </w:tr>
      <w:tr>
        <w:trPr/>
        <w:tc>
          <w:tcPr>
            <w:tcW w:w="126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提出先</w:t>
            </w:r>
          </w:p>
        </w:tc>
        <w:tc>
          <w:tcPr>
            <w:tcW w:w="2304"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管財課</w:t>
            </w:r>
            <w:bookmarkStart w:id="0" w:name="_GoBack"/>
            <w:bookmarkEnd w:id="0"/>
          </w:p>
        </w:tc>
        <w:tc>
          <w:tcPr>
            <w:tcW w:w="2552"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担当課</w:t>
            </w:r>
          </w:p>
        </w:tc>
        <w:tc>
          <w:tcPr>
            <w:tcW w:w="2562"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担当課</w:t>
            </w:r>
          </w:p>
        </w:tc>
      </w:tr>
      <w:tr>
        <w:trPr/>
        <w:tc>
          <w:tcPr>
            <w:tcW w:w="126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提出日</w:t>
            </w:r>
          </w:p>
        </w:tc>
        <w:tc>
          <w:tcPr>
            <w:tcW w:w="2304"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事後審査時</w:t>
            </w:r>
          </w:p>
        </w:tc>
        <w:tc>
          <w:tcPr>
            <w:tcW w:w="2552"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落札後速やかに</w:t>
            </w:r>
          </w:p>
        </w:tc>
        <w:tc>
          <w:tcPr>
            <w:tcW w:w="2562"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担当課と協議による</w:t>
            </w:r>
          </w:p>
        </w:tc>
      </w:tr>
      <w:tr>
        <w:trPr/>
        <w:tc>
          <w:tcPr>
            <w:tcW w:w="126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提出方法</w:t>
            </w:r>
          </w:p>
        </w:tc>
        <w:tc>
          <w:tcPr>
            <w:tcW w:w="73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紙もしくはメール（</w:t>
            </w:r>
            <w:r>
              <w:rPr>
                <w:rFonts w:hint="eastAsia" w:ascii="UD デジタル 教科書体 NK-B" w:hAnsi="UD デジタル 教科書体 NK-B" w:eastAsia="UD デジタル 教科書体 NK-B"/>
              </w:rPr>
              <w:t>PDF</w:t>
            </w:r>
            <w:r>
              <w:rPr>
                <w:rFonts w:hint="eastAsia" w:ascii="UD デジタル 教科書体 NK-B" w:hAnsi="UD デジタル 教科書体 NK-B" w:eastAsia="UD デジタル 教科書体 NK-B"/>
              </w:rPr>
              <w:t>）による</w:t>
            </w:r>
          </w:p>
        </w:tc>
      </w:tr>
    </w:tbl>
    <w:p>
      <w:pPr>
        <w:pStyle w:val="0"/>
        <w:rPr>
          <w:rFonts w:hint="eastAsia" w:ascii="UD デジタル 教科書体 NK-B" w:hAnsi="UD デジタル 教科書体 NK-B" w:eastAsia="UD デジタル 教科書体 NK-B"/>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啓輔</dc:creator>
  <cp:lastModifiedBy>藤本　啓輔</cp:lastModifiedBy>
  <dcterms:created xsi:type="dcterms:W3CDTF">2024-09-03T04:37:00Z</dcterms:created>
  <dcterms:modified xsi:type="dcterms:W3CDTF">2025-01-08T04:22:45Z</dcterms:modified>
  <cp:revision>0</cp:revision>
</cp:coreProperties>
</file>