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  <w:b w:val="0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8"/>
        </w:rPr>
        <w:t>葛󠄀城市立保育所保育士派遣業務公募に係る質問書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葛󠄀城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市役所</w:t>
      </w:r>
    </w:p>
    <w:p>
      <w:pPr>
        <w:pStyle w:val="0"/>
        <w:spacing w:line="0" w:lineRule="atLeast"/>
        <w:ind w:firstLine="840" w:firstLineChars="350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こども未来課　宛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令和　　年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ind w:left="3840" w:hanging="3840" w:hangingChars="1600"/>
              <w:jc w:val="lef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連絡先　※電話、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及び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E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メールアドレスを記載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電話：</w:t>
            </w: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 xml:space="preserve">FAX 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0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5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質問事項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</w:tbl>
    <w:p>
      <w:pPr>
        <w:pStyle w:val="0"/>
        <w:spacing w:line="0" w:lineRule="atLeast"/>
        <w:ind w:leftChars="0" w:hanging="1618" w:hangingChars="674"/>
        <w:rPr>
          <w:rFonts w:hint="eastAsia" w:ascii="UD デジタル 教科書体 N-R" w:hAnsi="UD デジタル 教科書体 N-R" w:eastAsia="UD デジタル 教科書体 N-R"/>
          <w:b w:val="0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□受付期間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令和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4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年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12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月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1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木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～令和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4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年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12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8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木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午後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5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時まで</w:t>
      </w:r>
    </w:p>
    <w:p>
      <w:pPr>
        <w:pStyle w:val="0"/>
        <w:spacing w:line="0" w:lineRule="atLeast"/>
        <w:ind w:left="1680" w:hanging="1680" w:hangingChars="700"/>
        <w:jc w:val="lef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□提出方法　　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FAX(0745-48-3200)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、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eastAsia" w:ascii="UD デジタル 教科書体 N-R" w:hAnsi="UD デジタル 教科書体 N-R" w:eastAsia="UD デジタル 教科書体 N-R"/>
          <w:b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メール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(kodomomirai@city.katsuragi.lg.jp)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にて提出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※確認の為、送付した旨電話連絡のこと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直通：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0745-44-5105)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0"/>
      </w:rPr>
    </w:pPr>
    <w:r>
      <w:rPr>
        <w:rFonts w:hint="eastAsia" w:ascii="UD デジタル 教科書体 N-R" w:hAnsi="UD デジタル 教科書体 N-R" w:eastAsia="UD デジタル 教科書体 N-R"/>
        <w:b w:val="0"/>
        <w:sz w:val="21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18</Words>
  <Characters>250</Characters>
  <Application>JUST Note</Application>
  <Lines>50</Lines>
  <Paragraphs>17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葛城市（松山）</cp:lastModifiedBy>
  <cp:lastPrinted>2021-01-28T02:52:02Z</cp:lastPrinted>
  <dcterms:created xsi:type="dcterms:W3CDTF">2014-10-30T11:05:00Z</dcterms:created>
  <dcterms:modified xsi:type="dcterms:W3CDTF">2022-11-15T09:01:17Z</dcterms:modified>
  <cp:revision>37</cp:revision>
</cp:coreProperties>
</file>