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6" w:rsidRDefault="00057C45">
      <w:pPr>
        <w:jc w:val="left"/>
        <w:rPr>
          <w:rFonts w:ascii="UD デジタル 教科書体 NP-R" w:eastAsia="UD デジタル 教科書体 NP-R" w:hAnsi="UD デジタル 教科書体 NP-R"/>
          <w:sz w:val="22"/>
        </w:rPr>
      </w:pPr>
      <w:bookmarkStart w:id="0" w:name="_GoBack"/>
      <w:bookmarkEnd w:id="0"/>
      <w:r>
        <w:rPr>
          <w:rFonts w:ascii="UD デジタル 教科書体 NP-R" w:eastAsia="UD デジタル 教科書体 NP-R" w:hAnsi="UD デジタル 教科書体 NP-R" w:hint="eastAsia"/>
          <w:sz w:val="22"/>
        </w:rPr>
        <w:t>第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>2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>号様式</w:t>
      </w:r>
    </w:p>
    <w:p w:rsidR="008963A6" w:rsidRDefault="008963A6">
      <w:pPr>
        <w:spacing w:line="200" w:lineRule="exact"/>
        <w:rPr>
          <w:rFonts w:ascii="UD デジタル 教科書体 NP-R" w:eastAsia="UD デジタル 教科書体 NP-R" w:hAnsi="UD デジタル 教科書体 NP-R"/>
          <w:sz w:val="28"/>
        </w:rPr>
      </w:pPr>
    </w:p>
    <w:p w:rsidR="008963A6" w:rsidRDefault="00057C45">
      <w:pPr>
        <w:jc w:val="center"/>
        <w:rPr>
          <w:rFonts w:ascii="UD デジタル 教科書体 NP-R" w:eastAsia="UD デジタル 教科書体 NP-R" w:hAnsi="UD デジタル 教科書体 NP-R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8698865</wp:posOffset>
                </wp:positionV>
                <wp:extent cx="939165" cy="314325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14325"/>
                        </a:xfrm>
                        <a:prstGeom prst="rect">
                          <a:avLst/>
                        </a:prstGeom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8963A6" w:rsidRDefault="00057C45">
                            <w:pPr>
                              <w:jc w:val="center"/>
                              <w:rPr>
                                <w:rFonts w:ascii="UD デジタル 教科書体 NP-R" w:eastAsia="UD デジタル 教科書体 NP-R" w:hAnsi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t>（１枚目）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left:0;text-align:left;margin-left:22.75pt;margin-top:684.95pt;width:73.95pt;height:24.75pt;z-index:6;visibility:visible;mso-wrap-style:square;mso-wrap-distance-left:16pt;mso-wrap-distance-top:0;mso-wrap-distance-right:16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" fillcolor="white [3201]" stroked="f" strokeweight="2pt">
                <v:textbox>
                  <w:txbxContent>
                    <w:p w:rsidR="008963A6" w:rsidRDefault="00057C45">
                      <w:pPr>
                        <w:jc w:val="center"/>
                        <w:rPr>
                          <w:rFonts w:ascii="UD デジタル 教科書体 NP-R" w:eastAsia="UD デジタル 教科書体 NP-R" w:hAnsi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</w:rPr>
                        <w:t>（１枚目）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D デジタル 教科書体 NP-R" w:eastAsia="UD デジタル 教科書体 NP-R" w:hAnsi="UD デジタル 教科書体 NP-R" w:hint="eastAsia"/>
          <w:sz w:val="28"/>
        </w:rPr>
        <w:t>子どもの記録（医療的ケア児用）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835"/>
        <w:gridCol w:w="630"/>
        <w:gridCol w:w="630"/>
        <w:gridCol w:w="2295"/>
        <w:gridCol w:w="992"/>
        <w:gridCol w:w="709"/>
        <w:gridCol w:w="1674"/>
        <w:gridCol w:w="630"/>
        <w:gridCol w:w="1239"/>
      </w:tblGrid>
      <w:tr w:rsidR="008963A6">
        <w:trPr>
          <w:trHeight w:val="510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spacing w:line="240" w:lineRule="exact"/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16"/>
              </w:rPr>
              <w:t>（フリガナ）</w:t>
            </w:r>
          </w:p>
          <w:p w:rsidR="008963A6" w:rsidRDefault="00057C45">
            <w:pPr>
              <w:spacing w:line="240" w:lineRule="exact"/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児童氏名</w:t>
            </w:r>
          </w:p>
        </w:tc>
        <w:tc>
          <w:tcPr>
            <w:tcW w:w="2295" w:type="dxa"/>
            <w:vAlign w:val="center"/>
          </w:tcPr>
          <w:p w:rsidR="008963A6" w:rsidRDefault="008963A6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63A6" w:rsidRDefault="00057C45">
            <w:pPr>
              <w:spacing w:line="240" w:lineRule="exact"/>
              <w:rPr>
                <w:rFonts w:ascii="UD デジタル 教科書体 N-R" w:eastAsia="UD デジタル 教科書体 N-R" w:hAnsi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  <w:sz w:val="16"/>
              </w:rPr>
              <w:t>性別</w:t>
            </w:r>
          </w:p>
          <w:p w:rsidR="008963A6" w:rsidRDefault="00057C45">
            <w:pPr>
              <w:spacing w:line="240" w:lineRule="exact"/>
              <w:rPr>
                <w:rFonts w:ascii="UD デジタル 教科書体 N-R" w:eastAsia="UD デジタル 教科書体 N-R" w:hAnsi="UD デジタル 教科書体 N-R"/>
                <w:color w:val="FF000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color w:val="000000" w:themeColor="text1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8963A6" w:rsidRDefault="00057C45">
            <w:pPr>
              <w:spacing w:line="240" w:lineRule="exact"/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生年</w:t>
            </w:r>
          </w:p>
          <w:p w:rsidR="008963A6" w:rsidRDefault="00057C45">
            <w:pPr>
              <w:spacing w:line="240" w:lineRule="exact"/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月日</w:t>
            </w:r>
          </w:p>
        </w:tc>
        <w:tc>
          <w:tcPr>
            <w:tcW w:w="3543" w:type="dxa"/>
            <w:gridSpan w:val="3"/>
            <w:tcBorders>
              <w:left w:val="dotted" w:sz="4" w:space="0" w:color="auto"/>
            </w:tcBorders>
            <w:vAlign w:val="center"/>
          </w:tcPr>
          <w:p w:rsidR="008963A6" w:rsidRDefault="00057C45">
            <w:pPr>
              <w:jc w:val="right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年　　月　　日（満　　　歳）</w:t>
            </w:r>
          </w:p>
        </w:tc>
      </w:tr>
      <w:tr w:rsidR="008963A6">
        <w:trPr>
          <w:trHeight w:val="510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受診先医療機関名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</w:tr>
      <w:tr w:rsidR="008963A6">
        <w:trPr>
          <w:trHeight w:val="510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診断名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</w:tr>
      <w:tr w:rsidR="008963A6">
        <w:trPr>
          <w:trHeight w:val="510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医療的ケア内容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</w:tr>
      <w:tr w:rsidR="008963A6"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医療的ケア</w:t>
            </w:r>
          </w:p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の具体的内容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〔喀痰吸引〕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（口・鼻）　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気管切開　　　　　回数　　　回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/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日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〔経管栄養〕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経鼻　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胃ろう　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腸ろう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〔その他〕</w:t>
            </w:r>
          </w:p>
        </w:tc>
      </w:tr>
      <w:tr w:rsidR="008963A6">
        <w:trPr>
          <w:trHeight w:val="454"/>
        </w:trPr>
        <w:tc>
          <w:tcPr>
            <w:tcW w:w="2095" w:type="dxa"/>
            <w:gridSpan w:val="3"/>
            <w:vMerge w:val="restart"/>
            <w:vAlign w:val="center"/>
          </w:tcPr>
          <w:p w:rsidR="008963A6" w:rsidRDefault="00057C45">
            <w:pPr>
              <w:jc w:val="center"/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通院の状況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医療機関名（　　　　　　）　診療科（　　　　　　）　通院頻度（　　　回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/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　　）</w:t>
            </w:r>
          </w:p>
        </w:tc>
      </w:tr>
      <w:tr w:rsidR="008963A6">
        <w:trPr>
          <w:trHeight w:val="454"/>
        </w:trPr>
        <w:tc>
          <w:tcPr>
            <w:tcW w:w="2095" w:type="dxa"/>
            <w:gridSpan w:val="3"/>
            <w:vMerge/>
            <w:vAlign w:val="center"/>
          </w:tcPr>
          <w:p w:rsidR="008963A6" w:rsidRDefault="008963A6"/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医療機関名（　　　　　　）　診療科（　　　　　　）　通院頻度（　　　回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/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　　）</w:t>
            </w:r>
          </w:p>
        </w:tc>
      </w:tr>
      <w:tr w:rsidR="008963A6">
        <w:trPr>
          <w:trHeight w:val="454"/>
        </w:trPr>
        <w:tc>
          <w:tcPr>
            <w:tcW w:w="2095" w:type="dxa"/>
            <w:gridSpan w:val="3"/>
            <w:vMerge/>
            <w:vAlign w:val="center"/>
          </w:tcPr>
          <w:p w:rsidR="008963A6" w:rsidRDefault="008963A6"/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医療機関名（　　　　　　）　診療科（　　　　　　）　通院頻度（　　　回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/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　　）</w:t>
            </w:r>
          </w:p>
        </w:tc>
      </w:tr>
      <w:tr w:rsidR="008963A6">
        <w:trPr>
          <w:trHeight w:val="454"/>
        </w:trPr>
        <w:tc>
          <w:tcPr>
            <w:tcW w:w="2095" w:type="dxa"/>
            <w:gridSpan w:val="3"/>
            <w:vMerge w:val="restart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療育の状況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療育機関名（　　　　　　　　　　　　　　　　）通所頻度（　　　回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/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　　）</w:t>
            </w:r>
          </w:p>
        </w:tc>
      </w:tr>
      <w:tr w:rsidR="008963A6">
        <w:trPr>
          <w:trHeight w:val="454"/>
        </w:trPr>
        <w:tc>
          <w:tcPr>
            <w:tcW w:w="2095" w:type="dxa"/>
            <w:gridSpan w:val="3"/>
            <w:vMerge/>
            <w:vAlign w:val="center"/>
          </w:tcPr>
          <w:p w:rsidR="008963A6" w:rsidRDefault="008963A6">
            <w:pPr>
              <w:jc w:val="center"/>
              <w:rPr>
                <w:rFonts w:ascii="UD デジタル 教科書体 N-R" w:eastAsia="UD デジタル 教科書体 N-R" w:hAnsi="UD デジタル 教科書体 N-R"/>
                <w:highlight w:val="cyan"/>
              </w:rPr>
            </w:pPr>
          </w:p>
        </w:tc>
        <w:tc>
          <w:tcPr>
            <w:tcW w:w="7539" w:type="dxa"/>
            <w:gridSpan w:val="6"/>
            <w:tcBorders>
              <w:top w:val="dashSmallGap" w:sz="4" w:space="0" w:color="auto"/>
            </w:tcBorders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訪問看護ステーション名（　　　　　　　　　　）通所頻度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（　　　回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/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　　）</w:t>
            </w:r>
          </w:p>
        </w:tc>
      </w:tr>
      <w:tr w:rsidR="008963A6">
        <w:trPr>
          <w:trHeight w:val="1417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手帳等の状況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身体障害者手帳　　　　　　　　（　　　　級）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療育手帳　　　　　　　　　　　（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Ａ１・Ａ２・Ｂ１・Ｂ２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）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精神障害者保健福祉手帳　　　　（　　　　級）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特別児童扶養手当　　　　　　　（　　　　級）</w:t>
            </w:r>
          </w:p>
        </w:tc>
      </w:tr>
      <w:tr w:rsidR="008963A6">
        <w:trPr>
          <w:trHeight w:val="567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身長／体重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・身長：　　　　㎝　　・体重：　　　㎏　　・測定日（　　　年　　月　　日）</w:t>
            </w:r>
          </w:p>
        </w:tc>
      </w:tr>
      <w:tr w:rsidR="008963A6">
        <w:trPr>
          <w:trHeight w:val="567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 w:rsidRPr="00057C45">
              <w:rPr>
                <w:rFonts w:ascii="UD デジタル 教科書体 N-R" w:eastAsia="UD デジタル 教科書体 N-R" w:hAnsi="UD デジタル 教科書体 N-R" w:hint="eastAsia"/>
                <w:w w:val="88"/>
                <w:kern w:val="0"/>
                <w:fitText w:val="1680" w:id="1"/>
              </w:rPr>
              <w:t>コミュニケーショ</w:t>
            </w:r>
            <w:r w:rsidRPr="00057C45">
              <w:rPr>
                <w:rFonts w:ascii="UD デジタル 教科書体 N-R" w:eastAsia="UD デジタル 教科書体 N-R" w:hAnsi="UD デジタル 教科書体 N-R" w:hint="eastAsia"/>
                <w:spacing w:val="30"/>
                <w:w w:val="88"/>
                <w:kern w:val="0"/>
                <w:fitText w:val="1680" w:id="1"/>
              </w:rPr>
              <w:t>ン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会話（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単語・二語文・文章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）　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絵カード　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表情</w:t>
            </w:r>
          </w:p>
        </w:tc>
      </w:tr>
      <w:tr w:rsidR="008963A6">
        <w:trPr>
          <w:trHeight w:val="567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kern w:val="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内</w:t>
            </w:r>
            <w:r>
              <w:rPr>
                <w:rFonts w:ascii="UD デジタル 教科書体 N-R" w:eastAsia="UD デジタル 教科書体 N-R" w:hAnsi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</w:rPr>
              <w:t>服</w:t>
            </w:r>
            <w:r>
              <w:rPr>
                <w:rFonts w:ascii="UD デジタル 教科書体 N-R" w:eastAsia="UD デジタル 教科書体 N-R" w:hAnsi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</w:rPr>
              <w:t>薬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無　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有（薬品名　　　　　　　　　　　）内服時間（　　　時間）</w:t>
            </w:r>
          </w:p>
        </w:tc>
      </w:tr>
      <w:tr w:rsidR="008963A6">
        <w:trPr>
          <w:trHeight w:val="567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運動機能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定頸（　　か月）　寝返り（　　か月）　座位（　　か月）　這行（　　か月）</w:t>
            </w:r>
          </w:p>
        </w:tc>
      </w:tr>
      <w:tr w:rsidR="008963A6">
        <w:trPr>
          <w:trHeight w:val="1020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呼吸状態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〔呼吸障害〕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有（内容：　　　　　　　　　　　　　　　　　　　　　　　　　）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無</w:t>
            </w:r>
          </w:p>
        </w:tc>
      </w:tr>
      <w:tr w:rsidR="008963A6">
        <w:trPr>
          <w:trHeight w:val="1329"/>
        </w:trPr>
        <w:tc>
          <w:tcPr>
            <w:tcW w:w="2095" w:type="dxa"/>
            <w:gridSpan w:val="3"/>
            <w:vMerge w:val="restart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摂食・嚥下状態</w:t>
            </w:r>
          </w:p>
        </w:tc>
        <w:tc>
          <w:tcPr>
            <w:tcW w:w="7539" w:type="dxa"/>
            <w:gridSpan w:val="6"/>
            <w:tcBorders>
              <w:bottom w:val="dashSmallGap" w:sz="4" w:space="0" w:color="auto"/>
            </w:tcBorders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〔経口摂取〕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可　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一部可　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不可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〔食形態〕　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普通食　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離乳食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　　　　　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その他（　　　　　　　　　　　　　　　　　　　　）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18"/>
              </w:rPr>
              <w:t>例：ペースト食、流動食、すりつぶし食、きざみ食等、具体的に記入してください。</w:t>
            </w:r>
          </w:p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</w:tr>
      <w:tr w:rsidR="008963A6">
        <w:trPr>
          <w:trHeight w:val="562"/>
        </w:trPr>
        <w:tc>
          <w:tcPr>
            <w:tcW w:w="20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63A6" w:rsidRDefault="008963A6"/>
        </w:tc>
        <w:tc>
          <w:tcPr>
            <w:tcW w:w="7539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963A6" w:rsidRDefault="00057C45">
            <w:pPr>
              <w:rPr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〔誤嚥の有無〕□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有（・よくある　・時々ある　・まれにある）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無</w:t>
            </w:r>
          </w:p>
        </w:tc>
      </w:tr>
      <w:tr w:rsidR="008963A6">
        <w:trPr>
          <w:trHeight w:val="1020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排尿・排便状態</w:t>
            </w:r>
          </w:p>
        </w:tc>
        <w:tc>
          <w:tcPr>
            <w:tcW w:w="7539" w:type="dxa"/>
            <w:gridSpan w:val="6"/>
            <w:tcBorders>
              <w:top w:val="single" w:sz="4" w:space="0" w:color="auto"/>
            </w:tcBorders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〔排尿・排便障害〕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有（内容：　　　　　　　　　　　　　　　　　　　　　　　　　）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無</w:t>
            </w:r>
          </w:p>
        </w:tc>
      </w:tr>
      <w:tr w:rsidR="008963A6">
        <w:trPr>
          <w:trHeight w:val="737"/>
        </w:trPr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lastRenderedPageBreak/>
              <w:t>アレルギー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有（内容：　　　　　　　　　　　　　　　　　　　　　　　　　）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無</w:t>
            </w:r>
          </w:p>
        </w:tc>
      </w:tr>
      <w:tr w:rsidR="008963A6">
        <w:tc>
          <w:tcPr>
            <w:tcW w:w="2095" w:type="dxa"/>
            <w:gridSpan w:val="3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発作の状態</w:t>
            </w:r>
          </w:p>
        </w:tc>
        <w:tc>
          <w:tcPr>
            <w:tcW w:w="7539" w:type="dxa"/>
            <w:gridSpan w:val="6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〔けいれん発作〕　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有（内服薬　　　　　　　　　　　　）□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 </w:t>
            </w: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無</w:t>
            </w:r>
          </w:p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〔発作の様子・頻度〕</w:t>
            </w:r>
          </w:p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〔発作時の対応〕</w:t>
            </w:r>
          </w:p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</w:tr>
      <w:tr w:rsidR="008963A6">
        <w:trPr>
          <w:cantSplit/>
          <w:trHeight w:val="2154"/>
        </w:trPr>
        <w:tc>
          <w:tcPr>
            <w:tcW w:w="835" w:type="dxa"/>
            <w:textDirection w:val="tbRlV"/>
            <w:vAlign w:val="center"/>
          </w:tcPr>
          <w:p w:rsidR="008963A6" w:rsidRDefault="00057C45">
            <w:pPr>
              <w:ind w:left="113" w:right="113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予想される緊急時の</w:t>
            </w:r>
          </w:p>
          <w:p w:rsidR="008963A6" w:rsidRDefault="00057C45">
            <w:pPr>
              <w:ind w:left="113" w:right="113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状況及び対応</w:t>
            </w:r>
          </w:p>
        </w:tc>
        <w:tc>
          <w:tcPr>
            <w:tcW w:w="8799" w:type="dxa"/>
            <w:gridSpan w:val="8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〔状態・頻度〕</w:t>
            </w:r>
          </w:p>
          <w:p w:rsidR="008963A6" w:rsidRDefault="008963A6">
            <w:pPr>
              <w:rPr>
                <w:rFonts w:ascii="UD デジタル 教科書体 N-R" w:eastAsia="UD デジタル 教科書体 N-R" w:hAnsi="UD デジタル 教科書体 N-R"/>
              </w:rPr>
            </w:pP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〔対応〕</w:t>
            </w:r>
          </w:p>
          <w:p w:rsidR="008963A6" w:rsidRDefault="008963A6">
            <w:pPr>
              <w:rPr>
                <w:rFonts w:ascii="UD デジタル 教科書体 N-R" w:eastAsia="UD デジタル 教科書体 N-R" w:hAnsi="UD デジタル 教科書体 N-R"/>
              </w:rPr>
            </w:pP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〔緊急時のめやす〕</w:t>
            </w:r>
          </w:p>
          <w:p w:rsidR="008963A6" w:rsidRDefault="008963A6">
            <w:pPr>
              <w:rPr>
                <w:rFonts w:ascii="UD デジタル 教科書体 N-R" w:eastAsia="UD デジタル 教科書体 N-R" w:hAnsi="UD デジタル 教科書体 N-R"/>
              </w:rPr>
            </w:pPr>
          </w:p>
        </w:tc>
      </w:tr>
      <w:tr w:rsidR="008963A6">
        <w:trPr>
          <w:cantSplit/>
          <w:trHeight w:val="1247"/>
        </w:trPr>
        <w:tc>
          <w:tcPr>
            <w:tcW w:w="835" w:type="dxa"/>
            <w:vMerge w:val="restart"/>
            <w:textDirection w:val="tbRlV"/>
            <w:vAlign w:val="center"/>
          </w:tcPr>
          <w:p w:rsidR="008963A6" w:rsidRDefault="00057C45">
            <w:pPr>
              <w:ind w:left="113" w:right="113"/>
              <w:jc w:val="center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保育施設での生活上の注意事項</w:t>
            </w:r>
          </w:p>
          <w:p w:rsidR="008963A6" w:rsidRDefault="00057C45">
            <w:pPr>
              <w:ind w:left="113" w:right="113"/>
              <w:jc w:val="center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・要配慮事項等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8963A6" w:rsidRDefault="00057C45">
            <w:pPr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運動・遊びの運動</w:t>
            </w:r>
          </w:p>
        </w:tc>
        <w:tc>
          <w:tcPr>
            <w:tcW w:w="630" w:type="dxa"/>
            <w:textDirection w:val="tbRlV"/>
            <w:vAlign w:val="center"/>
          </w:tcPr>
          <w:p w:rsidR="008963A6" w:rsidRDefault="00057C45">
            <w:pPr>
              <w:spacing w:line="240" w:lineRule="exact"/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軽い運動</w:t>
            </w:r>
          </w:p>
        </w:tc>
        <w:tc>
          <w:tcPr>
            <w:tcW w:w="5670" w:type="dxa"/>
            <w:gridSpan w:val="4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・わらべ歌遊び　　　　　　・すべり台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・砂遊び　　　　　　　　　・ボール遊び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・簡単な体操　　　　　　　・水遊び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・その他（　　　　　　　　　　　　　　　　　　　　　）</w:t>
            </w:r>
          </w:p>
        </w:tc>
        <w:tc>
          <w:tcPr>
            <w:tcW w:w="630" w:type="dxa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可</w:t>
            </w:r>
          </w:p>
        </w:tc>
        <w:tc>
          <w:tcPr>
            <w:tcW w:w="1239" w:type="dxa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不可</w:t>
            </w:r>
          </w:p>
        </w:tc>
      </w:tr>
      <w:tr w:rsidR="008963A6">
        <w:trPr>
          <w:cantSplit/>
          <w:trHeight w:val="1247"/>
        </w:trPr>
        <w:tc>
          <w:tcPr>
            <w:tcW w:w="835" w:type="dxa"/>
            <w:vMerge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8963A6" w:rsidRDefault="00057C45">
            <w:pPr>
              <w:spacing w:line="240" w:lineRule="exact"/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中程度の運動</w:t>
            </w:r>
          </w:p>
        </w:tc>
        <w:tc>
          <w:tcPr>
            <w:tcW w:w="5670" w:type="dxa"/>
            <w:gridSpan w:val="4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・飛び降り　　　　　　　　・マット遊び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・玉あて遊び　　　　　　　・鉄棒遊び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・ブランコ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・その他（　　　　　　　　　　　　　　　　　　　　　）</w:t>
            </w:r>
          </w:p>
        </w:tc>
        <w:tc>
          <w:tcPr>
            <w:tcW w:w="630" w:type="dxa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可</w:t>
            </w:r>
          </w:p>
        </w:tc>
        <w:tc>
          <w:tcPr>
            <w:tcW w:w="1239" w:type="dxa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不可</w:t>
            </w:r>
          </w:p>
        </w:tc>
      </w:tr>
      <w:tr w:rsidR="008963A6">
        <w:trPr>
          <w:cantSplit/>
          <w:trHeight w:val="1247"/>
        </w:trPr>
        <w:tc>
          <w:tcPr>
            <w:tcW w:w="835" w:type="dxa"/>
            <w:vMerge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8963A6" w:rsidRDefault="00057C45">
            <w:pPr>
              <w:spacing w:line="240" w:lineRule="exact"/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強い運動</w:t>
            </w:r>
          </w:p>
        </w:tc>
        <w:tc>
          <w:tcPr>
            <w:tcW w:w="5670" w:type="dxa"/>
            <w:gridSpan w:val="4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・かけっこ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・追いかけ遊び（鬼ごっこ　等）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・縄跳び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・プール遊び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・その他（　　　　　　　　　　　　　　　　　　　　　）</w:t>
            </w:r>
          </w:p>
        </w:tc>
        <w:tc>
          <w:tcPr>
            <w:tcW w:w="630" w:type="dxa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可</w:t>
            </w:r>
          </w:p>
        </w:tc>
        <w:tc>
          <w:tcPr>
            <w:tcW w:w="1239" w:type="dxa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不可</w:t>
            </w:r>
          </w:p>
        </w:tc>
      </w:tr>
      <w:tr w:rsidR="008963A6">
        <w:trPr>
          <w:trHeight w:val="1247"/>
        </w:trPr>
        <w:tc>
          <w:tcPr>
            <w:tcW w:w="835" w:type="dxa"/>
            <w:vMerge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  <w:tc>
          <w:tcPr>
            <w:tcW w:w="1260" w:type="dxa"/>
            <w:gridSpan w:val="2"/>
            <w:textDirection w:val="tbRlV"/>
            <w:vAlign w:val="center"/>
          </w:tcPr>
          <w:p w:rsidR="008963A6" w:rsidRDefault="00057C45">
            <w:pPr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その他の</w:t>
            </w:r>
          </w:p>
          <w:p w:rsidR="008963A6" w:rsidRDefault="00057C45">
            <w:pPr>
              <w:ind w:left="113" w:right="113"/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運動等</w:t>
            </w:r>
          </w:p>
        </w:tc>
        <w:tc>
          <w:tcPr>
            <w:tcW w:w="5670" w:type="dxa"/>
            <w:gridSpan w:val="4"/>
            <w:vAlign w:val="center"/>
          </w:tcPr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・運動会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・遠足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・発表会での劇</w:t>
            </w: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・楽器演奏</w:t>
            </w:r>
          </w:p>
        </w:tc>
        <w:tc>
          <w:tcPr>
            <w:tcW w:w="630" w:type="dxa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可</w:t>
            </w:r>
          </w:p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可</w:t>
            </w:r>
          </w:p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可</w:t>
            </w:r>
          </w:p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可</w:t>
            </w:r>
          </w:p>
        </w:tc>
        <w:tc>
          <w:tcPr>
            <w:tcW w:w="1239" w:type="dxa"/>
            <w:vAlign w:val="center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不可</w:t>
            </w:r>
          </w:p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不可</w:t>
            </w:r>
          </w:p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不可</w:t>
            </w:r>
          </w:p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不可</w:t>
            </w:r>
          </w:p>
        </w:tc>
      </w:tr>
      <w:tr w:rsidR="008963A6">
        <w:tc>
          <w:tcPr>
            <w:tcW w:w="2095" w:type="dxa"/>
            <w:gridSpan w:val="3"/>
          </w:tcPr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集団生活上の</w:t>
            </w:r>
          </w:p>
          <w:p w:rsidR="008963A6" w:rsidRDefault="00057C45">
            <w:pPr>
              <w:jc w:val="center"/>
              <w:rPr>
                <w:rFonts w:ascii="UD デジタル 教科書体 N-R" w:eastAsia="UD デジタル 教科書体 N-R" w:hAnsi="UD デジタル 教科書体 N-R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</w:rPr>
              <w:t>留意事項</w:t>
            </w:r>
          </w:p>
        </w:tc>
        <w:tc>
          <w:tcPr>
            <w:tcW w:w="5670" w:type="dxa"/>
            <w:gridSpan w:val="4"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  <w:tc>
          <w:tcPr>
            <w:tcW w:w="630" w:type="dxa"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  <w:tc>
          <w:tcPr>
            <w:tcW w:w="1239" w:type="dxa"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</w:tr>
      <w:tr w:rsidR="008963A6">
        <w:trPr>
          <w:trHeight w:val="1779"/>
        </w:trPr>
        <w:tc>
          <w:tcPr>
            <w:tcW w:w="9634" w:type="dxa"/>
            <w:gridSpan w:val="9"/>
          </w:tcPr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  <w:p w:rsidR="008963A6" w:rsidRDefault="00057C45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 xml:space="preserve">　上記のとおりとします。</w:t>
            </w:r>
          </w:p>
          <w:p w:rsidR="008963A6" w:rsidRDefault="00057C45">
            <w:pPr>
              <w:ind w:firstLineChars="3100" w:firstLine="6200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年　　　月　　　日</w:t>
            </w:r>
          </w:p>
          <w:p w:rsidR="008963A6" w:rsidRDefault="008963A6">
            <w:pPr>
              <w:ind w:firstLineChars="2000" w:firstLine="4000"/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  <w:p w:rsidR="008963A6" w:rsidRDefault="00057C45">
            <w:pPr>
              <w:ind w:firstLineChars="1800" w:firstLine="3600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保護者住所</w:t>
            </w:r>
          </w:p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  <w:p w:rsidR="008963A6" w:rsidRDefault="00057C45">
            <w:pPr>
              <w:ind w:firstLineChars="1800" w:firstLine="3600"/>
              <w:rPr>
                <w:rFonts w:ascii="UD デジタル 教科書体 N-R" w:eastAsia="UD デジタル 教科書体 N-R" w:hAnsi="UD デジタル 教科書体 N-R"/>
                <w:sz w:val="20"/>
              </w:rPr>
            </w:pPr>
            <w:r>
              <w:rPr>
                <w:rFonts w:ascii="UD デジタル 教科書体 N-R" w:eastAsia="UD デジタル 教科書体 N-R" w:hAnsi="UD デジタル 教科書体 N-R" w:hint="eastAsia"/>
                <w:sz w:val="20"/>
              </w:rPr>
              <w:t>保護者氏名</w:t>
            </w:r>
          </w:p>
          <w:p w:rsidR="008963A6" w:rsidRDefault="008963A6">
            <w:pPr>
              <w:rPr>
                <w:rFonts w:ascii="UD デジタル 教科書体 N-R" w:eastAsia="UD デジタル 教科書体 N-R" w:hAnsi="UD デジタル 教科書体 N-R"/>
                <w:sz w:val="20"/>
              </w:rPr>
            </w:pPr>
          </w:p>
        </w:tc>
      </w:tr>
    </w:tbl>
    <w:p w:rsidR="008963A6" w:rsidRDefault="008963A6">
      <w:pPr>
        <w:jc w:val="right"/>
        <w:rPr>
          <w:rFonts w:ascii="UD デジタル 教科書体 N-R" w:eastAsia="UD デジタル 教科書体 N-R" w:hAnsi="UD デジタル 教科書体 N-R"/>
        </w:rPr>
      </w:pPr>
    </w:p>
    <w:p w:rsidR="008963A6" w:rsidRDefault="00057C45">
      <w:pPr>
        <w:jc w:val="right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939165" cy="314325"/>
                <wp:effectExtent l="0" t="0" r="635" b="63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14325"/>
                        </a:xfrm>
                        <a:prstGeom prst="rect">
                          <a:avLst/>
                        </a:prstGeom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8963A6" w:rsidRDefault="00057C45">
                            <w:pPr>
                              <w:jc w:val="center"/>
                              <w:rPr>
                                <w:rFonts w:ascii="UD デジタル 教科書体 NP-R" w:eastAsia="UD デジタル 教科書体 NP-R" w:hAnsi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color w:val="000000" w:themeColor="text1"/>
                              </w:rPr>
                              <w:t>（２枚目）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2.75pt;margin-top:54pt;width:73.95pt;height:24.75pt;z-index:7;visibility:visible;mso-wrap-style:square;mso-wrap-distance-left:16pt;mso-wrap-distance-top:0;mso-wrap-distance-right:16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" fillcolor="white [3201]" stroked="f" strokeweight="2pt">
                <v:textbox>
                  <w:txbxContent>
                    <w:p w:rsidR="008963A6" w:rsidRDefault="00057C45">
                      <w:pPr>
                        <w:jc w:val="center"/>
                        <w:rPr>
                          <w:rFonts w:ascii="UD デジタル 教科書体 NP-R" w:eastAsia="UD デジタル 教科書体 NP-R" w:hAnsi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color w:val="000000" w:themeColor="text1"/>
                        </w:rPr>
                        <w:t>（２枚目）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963A6" w:rsidSect="00057C45">
      <w:footerReference w:type="even" r:id="rId7"/>
      <w:footerReference w:type="default" r:id="rId8"/>
      <w:footerReference w:type="first" r:id="rId9"/>
      <w:pgSz w:w="11907" w:h="16839" w:code="9"/>
      <w:pgMar w:top="1304" w:right="1304" w:bottom="1304" w:left="1304" w:header="340" w:footer="454" w:gutter="0"/>
      <w:cols w:space="720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7C45">
      <w:r>
        <w:separator/>
      </w:r>
    </w:p>
  </w:endnote>
  <w:endnote w:type="continuationSeparator" w:id="0">
    <w:p w:rsidR="00000000" w:rsidRDefault="0005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A6" w:rsidRDefault="008963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A6" w:rsidRDefault="008963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A6" w:rsidRDefault="008963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7C45">
      <w:r>
        <w:separator/>
      </w:r>
    </w:p>
  </w:footnote>
  <w:footnote w:type="continuationSeparator" w:id="0">
    <w:p w:rsidR="00000000" w:rsidRDefault="0005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2"/>
  <w:evenAndOddHeaders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63A6"/>
    <w:rsid w:val="00057C45"/>
    <w:rsid w:val="008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shd w:val="clear" w:color="auto" w:fill="D9D9D9" w:themeFill="background1" w:themeFillShade="D9"/>
      <w:spacing w:afterLines="100" w:after="360"/>
      <w:ind w:firstLineChars="100" w:firstLine="360"/>
      <w:jc w:val="center"/>
      <w:outlineLvl w:val="0"/>
    </w:pPr>
    <w:rPr>
      <w:rFonts w:ascii="UD デジタル 教科書体 NP-R" w:eastAsia="UD デジタル 教科書体 NP-R" w:hAnsi="UD デジタル 教科書体 NP-R"/>
      <w:b/>
      <w:sz w:val="36"/>
    </w:rPr>
  </w:style>
  <w:style w:type="paragraph" w:styleId="2">
    <w:name w:val="heading 2"/>
    <w:basedOn w:val="a"/>
    <w:next w:val="a"/>
    <w:link w:val="20"/>
    <w:qFormat/>
    <w:pPr>
      <w:pBdr>
        <w:bottom w:val="single" w:sz="8" w:space="1" w:color="auto"/>
      </w:pBdr>
      <w:snapToGrid w:val="0"/>
      <w:spacing w:afterLines="50" w:after="180" w:line="640" w:lineRule="exact"/>
      <w:outlineLvl w:val="1"/>
    </w:pPr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paragraph" w:styleId="3">
    <w:name w:val="heading 3"/>
    <w:basedOn w:val="a"/>
    <w:next w:val="a"/>
    <w:link w:val="30"/>
    <w:qFormat/>
    <w:pPr>
      <w:spacing w:beforeLines="100" w:before="360" w:afterLines="25" w:after="90"/>
      <w:ind w:firstLineChars="35" w:firstLine="98"/>
      <w:outlineLvl w:val="2"/>
    </w:pPr>
    <w:rPr>
      <w:rFonts w:ascii="UD デジタル 教科書体 NP-R" w:eastAsia="UD デジタル 教科書体 NP-R" w:hAnsi="UD デジタル 教科書体 NP-R"/>
      <w:b/>
      <w:sz w:val="28"/>
    </w:rPr>
  </w:style>
  <w:style w:type="paragraph" w:styleId="4">
    <w:name w:val="heading 4"/>
    <w:basedOn w:val="a"/>
    <w:next w:val="2"/>
    <w:link w:val="40"/>
    <w:qFormat/>
    <w:pPr>
      <w:jc w:val="left"/>
      <w:outlineLvl w:val="3"/>
    </w:pPr>
    <w:rPr>
      <w:rFonts w:ascii="UD デジタル 教科書体 NP-R" w:eastAsia="UD デジタル 教科書体 NP-R" w:hAnsi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7">
    <w:name w:val="annotation text"/>
    <w:basedOn w:val="a"/>
    <w:link w:val="a8"/>
    <w:semiHidden/>
    <w:pPr>
      <w:jc w:val="left"/>
    </w:pPr>
  </w:style>
  <w:style w:type="character" w:customStyle="1" w:styleId="a8">
    <w:name w:val="コメント文字列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Revision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customStyle="1" w:styleId="10">
    <w:name w:val="見出し 1 (文字)"/>
    <w:basedOn w:val="a0"/>
    <w:link w:val="1"/>
    <w:rPr>
      <w:rFonts w:ascii="UD デジタル 教科書体 NP-R" w:eastAsia="UD デジタル 教科書体 NP-R" w:hAnsi="UD デジタル 教科書体 NP-R"/>
      <w:b/>
      <w:sz w:val="36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character" w:customStyle="1" w:styleId="30">
    <w:name w:val="見出し 3 (文字)"/>
    <w:basedOn w:val="a0"/>
    <w:link w:val="3"/>
    <w:rPr>
      <w:rFonts w:ascii="UD デジタル 教科書体 NP-R" w:eastAsia="UD デジタル 教科書体 NP-R" w:hAnsi="UD デジタル 教科書体 NP-R"/>
      <w:b/>
      <w:sz w:val="28"/>
    </w:rPr>
  </w:style>
  <w:style w:type="paragraph" w:styleId="af">
    <w:name w:val="TOC Heading"/>
    <w:basedOn w:val="1"/>
    <w:next w:val="a"/>
    <w:qFormat/>
    <w:pPr>
      <w:keepNext/>
      <w:keepLines/>
      <w:widowControl/>
      <w:shd w:val="clear" w:color="auto" w:fill="auto"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kern w:val="0"/>
      <w:sz w:val="32"/>
    </w:rPr>
  </w:style>
  <w:style w:type="paragraph" w:styleId="11">
    <w:name w:val="toc 1"/>
    <w:basedOn w:val="a"/>
    <w:next w:val="a"/>
    <w:pPr>
      <w:shd w:val="clear" w:color="auto" w:fill="D9D9D9" w:themeFill="background1" w:themeFillShade="D9"/>
      <w:tabs>
        <w:tab w:val="right" w:leader="dot" w:pos="9060"/>
      </w:tabs>
      <w:spacing w:beforeLines="50" w:before="180" w:afterLines="25" w:after="90"/>
    </w:pPr>
    <w:rPr>
      <w:rFonts w:ascii="UD デジタル 教科書体 NK-R" w:eastAsia="UD デジタル 教科書体 NK-R" w:hAnsi="UD デジタル 教科書体 NK-R"/>
      <w:b/>
      <w:sz w:val="28"/>
    </w:rPr>
  </w:style>
  <w:style w:type="paragraph" w:styleId="21">
    <w:name w:val="toc 2"/>
    <w:basedOn w:val="a"/>
    <w:next w:val="a"/>
    <w:pPr>
      <w:tabs>
        <w:tab w:val="right" w:leader="dot" w:pos="9060"/>
      </w:tabs>
      <w:ind w:leftChars="100" w:left="210"/>
    </w:pPr>
    <w:rPr>
      <w:rFonts w:ascii="UD デジタル 教科書体 NK-R" w:eastAsia="UD デジタル 教科書体 NK-R" w:hAnsi="UD デジタル 教科書体 NK-R"/>
      <w:sz w:val="24"/>
    </w:rPr>
  </w:style>
  <w:style w:type="paragraph" w:styleId="31">
    <w:name w:val="toc 3"/>
    <w:basedOn w:val="a"/>
    <w:next w:val="a"/>
    <w:pPr>
      <w:ind w:leftChars="200" w:left="420"/>
    </w:pPr>
  </w:style>
  <w:style w:type="character" w:styleId="af0">
    <w:name w:val="Hyperlink"/>
    <w:basedOn w:val="a0"/>
    <w:rPr>
      <w:color w:val="0000FF" w:themeColor="hyperlink"/>
      <w:u w:val="single"/>
    </w:rPr>
  </w:style>
  <w:style w:type="paragraph" w:styleId="af1">
    <w:name w:val="annotation subject"/>
    <w:basedOn w:val="a7"/>
    <w:next w:val="a7"/>
    <w:link w:val="af2"/>
    <w:semiHidden/>
    <w:rPr>
      <w:b/>
    </w:rPr>
  </w:style>
  <w:style w:type="character" w:customStyle="1" w:styleId="af2">
    <w:name w:val="コメント内容 (文字)"/>
    <w:basedOn w:val="a8"/>
    <w:link w:val="af1"/>
    <w:rPr>
      <w:b/>
    </w:rPr>
  </w:style>
  <w:style w:type="character" w:customStyle="1" w:styleId="40">
    <w:name w:val="見出し 4 (文字)"/>
    <w:basedOn w:val="a0"/>
    <w:link w:val="4"/>
    <w:rPr>
      <w:rFonts w:ascii="UD デジタル 教科書体 NP-R" w:eastAsia="UD デジタル 教科書体 NP-R" w:hAnsi="UD デジタル 教科書体 NP-R"/>
      <w:sz w:val="22"/>
    </w:rPr>
  </w:style>
  <w:style w:type="paragraph" w:styleId="41">
    <w:name w:val="toc 4"/>
    <w:basedOn w:val="a"/>
    <w:next w:val="a"/>
    <w:pPr>
      <w:tabs>
        <w:tab w:val="right" w:leader="dot" w:pos="9061"/>
      </w:tabs>
      <w:ind w:firstLineChars="100" w:firstLine="240"/>
    </w:pPr>
    <w:rPr>
      <w:rFonts w:eastAsia="UD デジタル 教科書体 NP-R"/>
      <w:sz w:val="24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-2">
    <w:name w:val="テーマの表  2（シンプル1-2）"/>
    <w:basedOn w:val="a1"/>
    <w:tblPr>
      <w:tblStyleRowBandSize w:val="1"/>
      <w:tblStyleColBandSize w:val="1"/>
      <w:tblBorders>
        <w:top w:val="single" w:sz="6" w:space="0" w:color="95B3D7" w:themeColor="accent1" w:themeTint="99"/>
        <w:left w:val="single" w:sz="6" w:space="0" w:color="95B3D7" w:themeColor="accent1" w:themeTint="99"/>
        <w:bottom w:val="single" w:sz="6" w:space="0" w:color="95B3D7" w:themeColor="accent1" w:themeTint="99"/>
        <w:right w:val="single" w:sz="6" w:space="0" w:color="95B3D7" w:themeColor="accent1" w:themeTint="99"/>
        <w:insideH w:val="single" w:sz="6" w:space="0" w:color="95B3D7" w:themeColor="accent1" w:themeTint="99"/>
        <w:insideV w:val="single" w:sz="6" w:space="0" w:color="95B3D7" w:themeColor="accent1" w:themeTint="99"/>
      </w:tblBorders>
    </w:tblPr>
    <w:tblStylePr w:type="firstRow">
      <w:rPr>
        <w:b/>
      </w:rPr>
      <w:tblPr/>
      <w:tcPr>
        <w:shd w:val="clear" w:color="auto" w:fill="B8CCE4" w:themeFill="accent1" w:themeFillTint="66"/>
      </w:tcPr>
    </w:tblStylePr>
    <w:tblStylePr w:type="lastRow">
      <w:rPr>
        <w:b/>
      </w:rPr>
    </w:tblStylePr>
    <w:tblStylePr w:type="firstCol">
      <w:tblPr/>
      <w:tcPr>
        <w:shd w:val="clear" w:color="auto" w:fill="DBE5F1" w:themeFill="accent1" w:themeFillTint="33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  <w:tblStylePr w:type="band2Horz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</w:style>
  <w:style w:type="table" w:customStyle="1" w:styleId="13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shd w:val="clear" w:color="auto" w:fill="D9D9D9" w:themeFill="background1" w:themeFillShade="D9"/>
      <w:spacing w:afterLines="100" w:after="360"/>
      <w:ind w:firstLineChars="100" w:firstLine="360"/>
      <w:jc w:val="center"/>
      <w:outlineLvl w:val="0"/>
    </w:pPr>
    <w:rPr>
      <w:rFonts w:ascii="UD デジタル 教科書体 NP-R" w:eastAsia="UD デジタル 教科書体 NP-R" w:hAnsi="UD デジタル 教科書体 NP-R"/>
      <w:b/>
      <w:sz w:val="36"/>
    </w:rPr>
  </w:style>
  <w:style w:type="paragraph" w:styleId="2">
    <w:name w:val="heading 2"/>
    <w:basedOn w:val="a"/>
    <w:next w:val="a"/>
    <w:link w:val="20"/>
    <w:qFormat/>
    <w:pPr>
      <w:pBdr>
        <w:bottom w:val="single" w:sz="8" w:space="1" w:color="auto"/>
      </w:pBdr>
      <w:snapToGrid w:val="0"/>
      <w:spacing w:afterLines="50" w:after="180" w:line="640" w:lineRule="exact"/>
      <w:outlineLvl w:val="1"/>
    </w:pPr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paragraph" w:styleId="3">
    <w:name w:val="heading 3"/>
    <w:basedOn w:val="a"/>
    <w:next w:val="a"/>
    <w:link w:val="30"/>
    <w:qFormat/>
    <w:pPr>
      <w:spacing w:beforeLines="100" w:before="360" w:afterLines="25" w:after="90"/>
      <w:ind w:firstLineChars="35" w:firstLine="98"/>
      <w:outlineLvl w:val="2"/>
    </w:pPr>
    <w:rPr>
      <w:rFonts w:ascii="UD デジタル 教科書体 NP-R" w:eastAsia="UD デジタル 教科書体 NP-R" w:hAnsi="UD デジタル 教科書体 NP-R"/>
      <w:b/>
      <w:sz w:val="28"/>
    </w:rPr>
  </w:style>
  <w:style w:type="paragraph" w:styleId="4">
    <w:name w:val="heading 4"/>
    <w:basedOn w:val="a"/>
    <w:next w:val="2"/>
    <w:link w:val="40"/>
    <w:qFormat/>
    <w:pPr>
      <w:jc w:val="left"/>
      <w:outlineLvl w:val="3"/>
    </w:pPr>
    <w:rPr>
      <w:rFonts w:ascii="UD デジタル 教科書体 NP-R" w:eastAsia="UD デジタル 教科書体 NP-R" w:hAnsi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Theme="majorHAnsi" w:eastAsiaTheme="majorEastAsia" w:hAnsiTheme="majorHAnsi"/>
      <w:sz w:val="18"/>
    </w:rPr>
  </w:style>
  <w:style w:type="paragraph" w:styleId="a7">
    <w:name w:val="annotation text"/>
    <w:basedOn w:val="a"/>
    <w:link w:val="a8"/>
    <w:semiHidden/>
    <w:pPr>
      <w:jc w:val="left"/>
    </w:pPr>
  </w:style>
  <w:style w:type="character" w:customStyle="1" w:styleId="a8">
    <w:name w:val="コメント文字列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Revision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customStyle="1" w:styleId="10">
    <w:name w:val="見出し 1 (文字)"/>
    <w:basedOn w:val="a0"/>
    <w:link w:val="1"/>
    <w:rPr>
      <w:rFonts w:ascii="UD デジタル 教科書体 NP-R" w:eastAsia="UD デジタル 教科書体 NP-R" w:hAnsi="UD デジタル 教科書体 NP-R"/>
      <w:b/>
      <w:sz w:val="36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Pr>
      <w:rFonts w:ascii="UD デジタル 教科書体 NP-R" w:eastAsia="UD デジタル 教科書体 NP-R" w:hAnsi="UD デジタル 教科書体 NP-R"/>
      <w:b/>
      <w:color w:val="000000" w:themeColor="text1"/>
      <w:sz w:val="48"/>
    </w:rPr>
  </w:style>
  <w:style w:type="character" w:customStyle="1" w:styleId="30">
    <w:name w:val="見出し 3 (文字)"/>
    <w:basedOn w:val="a0"/>
    <w:link w:val="3"/>
    <w:rPr>
      <w:rFonts w:ascii="UD デジタル 教科書体 NP-R" w:eastAsia="UD デジタル 教科書体 NP-R" w:hAnsi="UD デジタル 教科書体 NP-R"/>
      <w:b/>
      <w:sz w:val="28"/>
    </w:rPr>
  </w:style>
  <w:style w:type="paragraph" w:styleId="af">
    <w:name w:val="TOC Heading"/>
    <w:basedOn w:val="1"/>
    <w:next w:val="a"/>
    <w:qFormat/>
    <w:pPr>
      <w:keepNext/>
      <w:keepLines/>
      <w:widowControl/>
      <w:shd w:val="clear" w:color="auto" w:fill="auto"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kern w:val="0"/>
      <w:sz w:val="32"/>
    </w:rPr>
  </w:style>
  <w:style w:type="paragraph" w:styleId="11">
    <w:name w:val="toc 1"/>
    <w:basedOn w:val="a"/>
    <w:next w:val="a"/>
    <w:pPr>
      <w:shd w:val="clear" w:color="auto" w:fill="D9D9D9" w:themeFill="background1" w:themeFillShade="D9"/>
      <w:tabs>
        <w:tab w:val="right" w:leader="dot" w:pos="9060"/>
      </w:tabs>
      <w:spacing w:beforeLines="50" w:before="180" w:afterLines="25" w:after="90"/>
    </w:pPr>
    <w:rPr>
      <w:rFonts w:ascii="UD デジタル 教科書体 NK-R" w:eastAsia="UD デジタル 教科書体 NK-R" w:hAnsi="UD デジタル 教科書体 NK-R"/>
      <w:b/>
      <w:sz w:val="28"/>
    </w:rPr>
  </w:style>
  <w:style w:type="paragraph" w:styleId="21">
    <w:name w:val="toc 2"/>
    <w:basedOn w:val="a"/>
    <w:next w:val="a"/>
    <w:pPr>
      <w:tabs>
        <w:tab w:val="right" w:leader="dot" w:pos="9060"/>
      </w:tabs>
      <w:ind w:leftChars="100" w:left="210"/>
    </w:pPr>
    <w:rPr>
      <w:rFonts w:ascii="UD デジタル 教科書体 NK-R" w:eastAsia="UD デジタル 教科書体 NK-R" w:hAnsi="UD デジタル 教科書体 NK-R"/>
      <w:sz w:val="24"/>
    </w:rPr>
  </w:style>
  <w:style w:type="paragraph" w:styleId="31">
    <w:name w:val="toc 3"/>
    <w:basedOn w:val="a"/>
    <w:next w:val="a"/>
    <w:pPr>
      <w:ind w:leftChars="200" w:left="420"/>
    </w:pPr>
  </w:style>
  <w:style w:type="character" w:styleId="af0">
    <w:name w:val="Hyperlink"/>
    <w:basedOn w:val="a0"/>
    <w:rPr>
      <w:color w:val="0000FF" w:themeColor="hyperlink"/>
      <w:u w:val="single"/>
    </w:rPr>
  </w:style>
  <w:style w:type="paragraph" w:styleId="af1">
    <w:name w:val="annotation subject"/>
    <w:basedOn w:val="a7"/>
    <w:next w:val="a7"/>
    <w:link w:val="af2"/>
    <w:semiHidden/>
    <w:rPr>
      <w:b/>
    </w:rPr>
  </w:style>
  <w:style w:type="character" w:customStyle="1" w:styleId="af2">
    <w:name w:val="コメント内容 (文字)"/>
    <w:basedOn w:val="a8"/>
    <w:link w:val="af1"/>
    <w:rPr>
      <w:b/>
    </w:rPr>
  </w:style>
  <w:style w:type="character" w:customStyle="1" w:styleId="40">
    <w:name w:val="見出し 4 (文字)"/>
    <w:basedOn w:val="a0"/>
    <w:link w:val="4"/>
    <w:rPr>
      <w:rFonts w:ascii="UD デジタル 教科書体 NP-R" w:eastAsia="UD デジタル 教科書体 NP-R" w:hAnsi="UD デジタル 教科書体 NP-R"/>
      <w:sz w:val="22"/>
    </w:rPr>
  </w:style>
  <w:style w:type="paragraph" w:styleId="41">
    <w:name w:val="toc 4"/>
    <w:basedOn w:val="a"/>
    <w:next w:val="a"/>
    <w:pPr>
      <w:tabs>
        <w:tab w:val="right" w:leader="dot" w:pos="9061"/>
      </w:tabs>
      <w:ind w:firstLineChars="100" w:firstLine="240"/>
    </w:pPr>
    <w:rPr>
      <w:rFonts w:eastAsia="UD デジタル 教科書体 NP-R"/>
      <w:sz w:val="24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-2">
    <w:name w:val="テーマの表  2（シンプル1-2）"/>
    <w:basedOn w:val="a1"/>
    <w:tblPr>
      <w:tblStyleRowBandSize w:val="1"/>
      <w:tblStyleColBandSize w:val="1"/>
      <w:tblBorders>
        <w:top w:val="single" w:sz="6" w:space="0" w:color="95B3D7" w:themeColor="accent1" w:themeTint="99"/>
        <w:left w:val="single" w:sz="6" w:space="0" w:color="95B3D7" w:themeColor="accent1" w:themeTint="99"/>
        <w:bottom w:val="single" w:sz="6" w:space="0" w:color="95B3D7" w:themeColor="accent1" w:themeTint="99"/>
        <w:right w:val="single" w:sz="6" w:space="0" w:color="95B3D7" w:themeColor="accent1" w:themeTint="99"/>
        <w:insideH w:val="single" w:sz="6" w:space="0" w:color="95B3D7" w:themeColor="accent1" w:themeTint="99"/>
        <w:insideV w:val="single" w:sz="6" w:space="0" w:color="95B3D7" w:themeColor="accent1" w:themeTint="99"/>
      </w:tblBorders>
    </w:tblPr>
    <w:tblStylePr w:type="firstRow">
      <w:rPr>
        <w:b/>
      </w:rPr>
      <w:tblPr/>
      <w:tcPr>
        <w:shd w:val="clear" w:color="auto" w:fill="B8CCE4" w:themeFill="accent1" w:themeFillTint="66"/>
      </w:tcPr>
    </w:tblStylePr>
    <w:tblStylePr w:type="lastRow">
      <w:rPr>
        <w:b/>
      </w:rPr>
    </w:tblStylePr>
    <w:tblStylePr w:type="firstCol">
      <w:tblPr/>
      <w:tcPr>
        <w:shd w:val="clear" w:color="auto" w:fill="DBE5F1" w:themeFill="accent1" w:themeFillTint="33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  <w:tblStylePr w:type="band2Horz">
      <w:tblPr/>
      <w:tcPr>
        <w:tc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  <w:tl2br w:val="nil"/>
          <w:tr2bl w:val="nil"/>
        </w:tcBorders>
        <w:shd w:val="pct50" w:color="DBE5F1" w:themeColor="accent1" w:themeTint="33" w:fill="auto"/>
      </w:tcPr>
    </w:tblStylePr>
  </w:style>
  <w:style w:type="table" w:customStyle="1" w:styleId="13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 盛久</dc:creator>
  <cp:lastModifiedBy>桑原　聡</cp:lastModifiedBy>
  <cp:revision>5</cp:revision>
  <cp:lastPrinted>2023-03-09T08:38:00Z</cp:lastPrinted>
  <dcterms:created xsi:type="dcterms:W3CDTF">2023-03-14T23:55:00Z</dcterms:created>
  <dcterms:modified xsi:type="dcterms:W3CDTF">2023-04-06T13:26:00Z</dcterms:modified>
</cp:coreProperties>
</file>