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41" w:rsidRDefault="009F1375">
      <w:pPr>
        <w:ind w:left="660" w:hangingChars="300" w:hanging="660"/>
        <w:rPr>
          <w:rFonts w:ascii="UD デジタル 教科書体 NP-R" w:eastAsia="UD デジタル 教科書体 NP-R" w:hAnsi="UD デジタル 教科書体 NP-R"/>
          <w:sz w:val="22"/>
        </w:rPr>
      </w:pPr>
      <w:r>
        <w:rPr>
          <w:rFonts w:ascii="UD デジタル 教科書体 NP-R" w:eastAsia="UD デジタル 教科書体 NP-R" w:hAnsi="UD デジタル 教科書体 NP-R" w:hint="eastAsia"/>
          <w:sz w:val="22"/>
        </w:rPr>
        <w:t>第6号様式</w:t>
      </w:r>
    </w:p>
    <w:p w:rsidR="005E6941" w:rsidRDefault="009F1375">
      <w:pPr>
        <w:jc w:val="center"/>
        <w:rPr>
          <w:rFonts w:ascii="UD デジタル 教科書体 NP-R" w:eastAsia="UD デジタル 教科書体 NP-R" w:hAnsi="UD デジタル 教科書体 NP-R"/>
          <w:sz w:val="24"/>
        </w:rPr>
      </w:pPr>
      <w:r>
        <w:rPr>
          <w:rFonts w:ascii="UD デジタル 教科書体 NP-R" w:eastAsia="UD デジタル 教科書体 NP-R" w:hAnsi="UD デジタル 教科書体 NP-R" w:hint="eastAsia"/>
          <w:sz w:val="32"/>
        </w:rPr>
        <w:t>医療的ケア指示書</w:t>
      </w:r>
    </w:p>
    <w:p w:rsidR="005E6941" w:rsidRDefault="005E6941">
      <w:pPr>
        <w:rPr>
          <w:rFonts w:ascii="UD デジタル 教科書体 NP-R" w:eastAsia="UD デジタル 教科書体 NP-R" w:hAnsi="UD デジタル 教科書体 NP-R"/>
          <w:sz w:val="18"/>
        </w:rPr>
      </w:pPr>
    </w:p>
    <w:p w:rsidR="005E6941" w:rsidRDefault="009F1375">
      <w:pPr>
        <w:rPr>
          <w:rFonts w:ascii="UD デジタル 教科書体 NP-R" w:eastAsia="UD デジタル 教科書体 NP-R" w:hAnsi="UD デジタル 教科書体 NP-R"/>
          <w:sz w:val="18"/>
        </w:rPr>
      </w:pPr>
      <w:r>
        <w:rPr>
          <w:rFonts w:ascii="UD デジタル 教科書体 NP-R" w:eastAsia="UD デジタル 教科書体 NP-R" w:hAnsi="UD デジタル 教科書体 NP-R" w:hint="eastAsia"/>
          <w:sz w:val="22"/>
        </w:rPr>
        <w:t>標記の件について、下記のとおり指示いたします</w:t>
      </w:r>
      <w:r>
        <w:rPr>
          <w:rFonts w:ascii="UD デジタル 教科書体 NP-R" w:eastAsia="UD デジタル 教科書体 NP-R" w:hAnsi="UD デジタル 教科書体 NP-R" w:hint="eastAsia"/>
          <w:sz w:val="18"/>
        </w:rPr>
        <w:t>。指示期間（　　　年　　月　　日～　　年　　月　　日）</w:t>
      </w: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1678"/>
        <w:gridCol w:w="3367"/>
        <w:gridCol w:w="4610"/>
      </w:tblGrid>
      <w:tr w:rsidR="005E6941">
        <w:trPr>
          <w:trHeight w:val="581"/>
        </w:trPr>
        <w:tc>
          <w:tcPr>
            <w:tcW w:w="1678" w:type="dxa"/>
            <w:vAlign w:val="center"/>
          </w:tcPr>
          <w:p w:rsidR="005E6941" w:rsidRDefault="009F1375">
            <w:pPr>
              <w:rPr>
                <w:rFonts w:ascii="UD デジタル 教科書体 N-R" w:eastAsia="UD デジタル 教科書体 N-R" w:hAnsi="UD デジタル 教科書体 N-R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</w:rPr>
              <w:t>保育施設名</w:t>
            </w:r>
          </w:p>
        </w:tc>
        <w:tc>
          <w:tcPr>
            <w:tcW w:w="7977" w:type="dxa"/>
            <w:gridSpan w:val="2"/>
            <w:vAlign w:val="center"/>
          </w:tcPr>
          <w:p w:rsidR="005E6941" w:rsidRDefault="005E6941">
            <w:pPr>
              <w:rPr>
                <w:rFonts w:ascii="UD デジタル 教科書体 N-R" w:eastAsia="UD デジタル 教科書体 N-R" w:hAnsi="UD デジタル 教科書体 N-R"/>
              </w:rPr>
            </w:pPr>
          </w:p>
        </w:tc>
      </w:tr>
      <w:tr w:rsidR="005E6941">
        <w:trPr>
          <w:trHeight w:val="523"/>
        </w:trPr>
        <w:tc>
          <w:tcPr>
            <w:tcW w:w="1678" w:type="dxa"/>
            <w:vAlign w:val="center"/>
          </w:tcPr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</w:rPr>
              <w:t>児童氏名</w:t>
            </w:r>
          </w:p>
        </w:tc>
        <w:tc>
          <w:tcPr>
            <w:tcW w:w="3367" w:type="dxa"/>
            <w:vAlign w:val="center"/>
          </w:tcPr>
          <w:p w:rsidR="005E6941" w:rsidRDefault="005E6941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</w:rPr>
            </w:pPr>
          </w:p>
        </w:tc>
        <w:tc>
          <w:tcPr>
            <w:tcW w:w="4610" w:type="dxa"/>
            <w:vAlign w:val="center"/>
          </w:tcPr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生年月日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18"/>
              </w:rPr>
              <w:t xml:space="preserve">　　　　　　　　年　　　月　　　日（　　　歳）</w:t>
            </w:r>
          </w:p>
        </w:tc>
      </w:tr>
      <w:tr w:rsidR="005E6941">
        <w:trPr>
          <w:trHeight w:val="522"/>
        </w:trPr>
        <w:tc>
          <w:tcPr>
            <w:tcW w:w="1678" w:type="dxa"/>
            <w:vAlign w:val="center"/>
          </w:tcPr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strike/>
                <w:color w:val="000000" w:themeColor="text1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</w:rPr>
              <w:t>診断名</w:t>
            </w:r>
          </w:p>
        </w:tc>
        <w:tc>
          <w:tcPr>
            <w:tcW w:w="7977" w:type="dxa"/>
            <w:gridSpan w:val="2"/>
            <w:vAlign w:val="center"/>
          </w:tcPr>
          <w:p w:rsidR="005E6941" w:rsidRDefault="005E6941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</w:rPr>
            </w:pPr>
          </w:p>
        </w:tc>
      </w:tr>
    </w:tbl>
    <w:p w:rsidR="005E6941" w:rsidRDefault="005E6941">
      <w:pPr>
        <w:rPr>
          <w:rFonts w:ascii="UD デジタル 教科書体 NP-R" w:eastAsia="UD デジタル 教科書体 NP-R" w:hAnsi="UD デジタル 教科書体 NP-R"/>
          <w:sz w:val="18"/>
        </w:rPr>
      </w:pPr>
    </w:p>
    <w:p w:rsidR="005E6941" w:rsidRDefault="009F1375">
      <w:pPr>
        <w:rPr>
          <w:rFonts w:ascii="UD デジタル 教科書体 NP-R" w:eastAsia="UD デジタル 教科書体 NP-R" w:hAnsi="UD デジタル 教科書体 NP-R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 wp14:anchorId="4D380110" wp14:editId="788D9EAC">
                <wp:simplePos x="0" y="0"/>
                <wp:positionH relativeFrom="column">
                  <wp:posOffset>5290820</wp:posOffset>
                </wp:positionH>
                <wp:positionV relativeFrom="paragraph">
                  <wp:posOffset>7209790</wp:posOffset>
                </wp:positionV>
                <wp:extent cx="1039495" cy="216535"/>
                <wp:effectExtent l="0" t="0" r="8255" b="0"/>
                <wp:wrapNone/>
                <wp:docPr id="103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495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941" w:rsidRDefault="009F1375">
                            <w:pPr>
                              <w:jc w:val="center"/>
                              <w:rPr>
                                <w:rFonts w:ascii="UD デジタル 教科書体 NP-R" w:eastAsia="UD デジタル 教科書体 NP-R" w:hAnsi="UD デジタル 教科書体 NP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color w:val="000000" w:themeColor="text1"/>
                              </w:rPr>
                              <w:t>（１枚目）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416.6pt;margin-top:567.7pt;width:81.85pt;height:17.05pt;z-index: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" stroked="f" strokeweight=".5pt">
                <v:textbox inset="5.85pt,.7pt,5.85pt,.7pt">
                  <w:txbxContent>
                    <w:p w:rsidR="005E6941" w:rsidRDefault="009F1375">
                      <w:pPr>
                        <w:jc w:val="center"/>
                        <w:rPr>
                          <w:rFonts w:ascii="UD デジタル 教科書体 NP-R" w:eastAsia="UD デジタル 教科書体 NP-R" w:hAnsi="UD デジタル 教科書体 NP-R"/>
                          <w:color w:val="000000" w:themeColor="text1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color w:val="000000" w:themeColor="text1"/>
                        </w:rPr>
                        <w:t>（１枚目）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 w:hAnsi="UD デジタル 教科書体 NP-R" w:hint="eastAsia"/>
          <w:sz w:val="22"/>
        </w:rPr>
        <w:t>※該当する指示内容に☑</w:t>
      </w:r>
      <w:r w:rsidR="00086AEE">
        <w:rPr>
          <w:rFonts w:ascii="UD デジタル 教科書体 NP-R" w:eastAsia="UD デジタル 教科書体 NP-R" w:hAnsi="UD デジタル 教科書体 NP-R" w:hint="eastAsia"/>
          <w:sz w:val="22"/>
        </w:rPr>
        <w:t xml:space="preserve">　</w:t>
      </w:r>
      <w:r>
        <w:rPr>
          <w:rFonts w:ascii="UD デジタル 教科書体 NP-R" w:eastAsia="UD デジタル 教科書体 NP-R" w:hAnsi="UD デジタル 教科書体 NP-R" w:hint="eastAsia"/>
          <w:sz w:val="22"/>
        </w:rPr>
        <w:t>チェック・数値等をご記入ください。</w:t>
      </w:r>
    </w:p>
    <w:tbl>
      <w:tblPr>
        <w:tblStyle w:val="12"/>
        <w:tblpPr w:vertAnchor="text" w:horzAnchor="margin" w:tblpXSpec="center" w:tblpY="17"/>
        <w:tblOverlap w:val="never"/>
        <w:tblW w:w="9628" w:type="dxa"/>
        <w:tblLayout w:type="fixed"/>
        <w:tblLook w:val="04A0" w:firstRow="1" w:lastRow="0" w:firstColumn="1" w:lastColumn="0" w:noHBand="0" w:noVBand="1"/>
      </w:tblPr>
      <w:tblGrid>
        <w:gridCol w:w="834"/>
        <w:gridCol w:w="8794"/>
      </w:tblGrid>
      <w:tr w:rsidR="005E6941">
        <w:trPr>
          <w:trHeight w:val="1835"/>
        </w:trPr>
        <w:tc>
          <w:tcPr>
            <w:tcW w:w="835" w:type="dxa"/>
            <w:vMerge w:val="restart"/>
            <w:textDirection w:val="tbRlV"/>
            <w:vAlign w:val="center"/>
          </w:tcPr>
          <w:p w:rsidR="005E6941" w:rsidRDefault="009F1375">
            <w:pPr>
              <w:ind w:left="113" w:right="113"/>
              <w:jc w:val="center"/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□　経 管 栄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 xml:space="preserve"> 養</w:t>
            </w:r>
          </w:p>
        </w:tc>
        <w:tc>
          <w:tcPr>
            <w:tcW w:w="8803" w:type="dxa"/>
          </w:tcPr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〔種類〕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 xml:space="preserve">□：経鼻胃チューブ　</w:t>
            </w:r>
            <w:bookmarkStart w:id="0" w:name="_GoBack"/>
            <w:bookmarkEnd w:id="0"/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 xml:space="preserve">　□：経鼻十二指腸留置チューブ　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 xml:space="preserve">　　サイズ（　　　）Fr.　　挿入長さ（　　　　）㎝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□：胃ろう　　□：腸ろう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 xml:space="preserve">　　チューブの種類（　　　　　）　　サイズ（　　　）Fr.　　（　　　）㎝挿入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 xml:space="preserve">　　バルンの水量（　　　　）ml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 xml:space="preserve">　※チューブの抜去時の対応や注意点など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71755" distR="71755" simplePos="0" relativeHeight="4" behindDoc="0" locked="0" layoutInCell="1" hidden="0" allowOverlap="1" wp14:anchorId="1D759FBE" wp14:editId="447DF81E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21590</wp:posOffset>
                      </wp:positionV>
                      <wp:extent cx="4946015" cy="297180"/>
                      <wp:effectExtent l="635" t="635" r="29845" b="1079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46015" cy="2971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w15="http://schemas.microsoft.com/office/word/2012/wordml"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5.65pt;mso-wrap-distance-bottom:0pt;margin-top:1.7pt;mso-position-vertical-relative:text;mso-position-horizontal-relative:text;position:absolute;height:23.4pt;mso-wrap-distance-top:0pt;width:389.45pt;mso-wrap-distance-left:5.65pt;margin-left:34.15pt;z-index:4;" o:spid="_x0000_s1026" o:allowincell="t" o:allowoverlap="t" filled="f" stroked="t" strokecolor="#000000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 w:rsidR="005E6941" w:rsidRDefault="005E6941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</w:p>
        </w:tc>
      </w:tr>
      <w:tr w:rsidR="005E6941">
        <w:trPr>
          <w:trHeight w:val="7621"/>
        </w:trPr>
        <w:tc>
          <w:tcPr>
            <w:tcW w:w="835" w:type="dxa"/>
            <w:vMerge/>
            <w:textDirection w:val="tbRlV"/>
            <w:vAlign w:val="center"/>
          </w:tcPr>
          <w:p w:rsidR="005E6941" w:rsidRDefault="005E6941"/>
        </w:tc>
        <w:tc>
          <w:tcPr>
            <w:tcW w:w="8803" w:type="dxa"/>
          </w:tcPr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□：栄養剤注入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 xml:space="preserve">　　栄養剤　実施時間（　　：　　）（　　：　　）（　　：　　）（　　：　　）（　　：　　）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 xml:space="preserve">　　内容（　　　　　　 </w:t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 xml:space="preserve">      </w:t>
            </w: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）　１回量（　　　　　m</w:t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>l</w:t>
            </w: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）注入速度（　　　　　分）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 xml:space="preserve">　　□胃残量が（　　）未満の時は、そのまま予定量を注入する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 xml:space="preserve">　　□胃残量が（　　）ml以上（　　）ml未満の時（</w:t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）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 xml:space="preserve">　　□胃残量が（　　）ml以上の時（</w:t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）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 xml:space="preserve">　　□胃残の色に異常がある場合（</w:t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）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71755" distR="71755" simplePos="0" relativeHeight="5" behindDoc="0" locked="0" layoutInCell="1" hidden="0" allowOverlap="1" wp14:anchorId="2FA4644D" wp14:editId="50A8A9CD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187325</wp:posOffset>
                      </wp:positionV>
                      <wp:extent cx="4946015" cy="297180"/>
                      <wp:effectExtent l="635" t="635" r="29845" b="10795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46015" cy="2971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w15="http://schemas.microsoft.com/office/word/2012/wordml"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5.65pt;mso-wrap-distance-bottom:0pt;margin-top:14.75pt;mso-position-vertical-relative:text;mso-position-horizontal-relative:text;position:absolute;height:23.4pt;mso-wrap-distance-top:0pt;width:389.45pt;mso-wrap-distance-left:5.65pt;margin-left:31.25pt;z-index:5;" o:spid="_x0000_s1027" o:allowincell="t" o:allowoverlap="t" filled="f" stroked="t" strokecolor="#000000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 xml:space="preserve">　　□その他、胃残の性状に異常がある場合の対応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 xml:space="preserve">    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 xml:space="preserve">　　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□水分注入　実施時間（　　：　　）（　　：　　）（　　：　　）（　　：　　）（　　：　　）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 xml:space="preserve">　　内容（　　　　　　 </w:t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 xml:space="preserve">      </w:t>
            </w: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）　１回量（　　　　　m</w:t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>l</w:t>
            </w: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）注入速度（　　　　　分）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 xml:space="preserve">　　□胃残量が（　　）未満の時は、そのまま予定量を注入する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 xml:space="preserve">　　□胃残量が（　　）ml以上（　　）ml未満の時（</w:t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）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 xml:space="preserve">　　□胃残量が（　　）ml以上の時（</w:t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）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 xml:space="preserve">　　□胃残の色に異常がある場合（</w:t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）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 xml:space="preserve">　　□その他、胃残の性状に異常がある場合の対応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71755" distR="71755" simplePos="0" relativeHeight="6" behindDoc="0" locked="0" layoutInCell="1" hidden="0" allowOverlap="1" wp14:anchorId="7186F06A" wp14:editId="60C215A1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31750</wp:posOffset>
                      </wp:positionV>
                      <wp:extent cx="4993640" cy="297180"/>
                      <wp:effectExtent l="635" t="635" r="29845" b="10795"/>
                      <wp:wrapNone/>
                      <wp:docPr id="1028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3640" cy="2971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w15="http://schemas.microsoft.com/office/word/2012/wordml"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5.65pt;mso-wrap-distance-bottom:0pt;margin-top:2.5pt;mso-position-vertical-relative:text;mso-position-horizontal-relative:text;position:absolute;height:23.4pt;mso-wrap-distance-top:0pt;width:393.2pt;mso-wrap-distance-left:5.65pt;margin-left:27.75pt;z-index:6;" o:spid="_x0000_s1028" o:allowincell="t" o:allowoverlap="t" filled="f" stroked="t" strokecolor="#000000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 xml:space="preserve">   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 xml:space="preserve">　 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□胃からの脱気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 xml:space="preserve">　　脱気のタイミング：　・注入前　・注入中　・注入後　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 xml:space="preserve">                        </w:t>
            </w: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・その他（　　：　　）（　　：　　）（　　：　　）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 xml:space="preserve">　　注意点など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71755" distR="71755" simplePos="0" relativeHeight="7" behindDoc="0" locked="0" layoutInCell="1" hidden="0" allowOverlap="1" wp14:anchorId="10C4BCC0" wp14:editId="6689BD82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32385</wp:posOffset>
                      </wp:positionV>
                      <wp:extent cx="5031740" cy="297180"/>
                      <wp:effectExtent l="635" t="635" r="29845" b="10795"/>
                      <wp:wrapNone/>
                      <wp:docPr id="1029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1740" cy="2971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w15="http://schemas.microsoft.com/office/word/2012/wordml"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5.65pt;mso-wrap-distance-bottom:0pt;margin-top:2.54pt;mso-position-vertical-relative:text;mso-position-horizontal-relative:text;position:absolute;height:23.4pt;mso-wrap-distance-top:0pt;width:396.2pt;mso-wrap-distance-left:5.65pt;margin-left:24.75pt;z-index:7;" o:spid="_x0000_s1029" o:allowincell="t" o:allowoverlap="t" filled="f" stroked="t" strokecolor="#000000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 xml:space="preserve">   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 xml:space="preserve">   </w:t>
            </w:r>
          </w:p>
        </w:tc>
      </w:tr>
    </w:tbl>
    <w:tbl>
      <w:tblPr>
        <w:tblStyle w:val="12"/>
        <w:tblW w:w="9638" w:type="dxa"/>
        <w:tblLayout w:type="fixed"/>
        <w:tblLook w:val="04A0" w:firstRow="1" w:lastRow="0" w:firstColumn="1" w:lastColumn="0" w:noHBand="0" w:noVBand="1"/>
      </w:tblPr>
      <w:tblGrid>
        <w:gridCol w:w="835"/>
        <w:gridCol w:w="8803"/>
      </w:tblGrid>
      <w:tr w:rsidR="005E6941" w:rsidTr="009F1375">
        <w:trPr>
          <w:trHeight w:val="1134"/>
        </w:trPr>
        <w:tc>
          <w:tcPr>
            <w:tcW w:w="835" w:type="dxa"/>
            <w:textDirection w:val="tbRlV"/>
            <w:vAlign w:val="center"/>
          </w:tcPr>
          <w:p w:rsidR="005E6941" w:rsidRDefault="009F1375">
            <w:pPr>
              <w:ind w:left="113" w:right="113"/>
              <w:jc w:val="center"/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lastRenderedPageBreak/>
              <w:t>□ 喀痰吸引</w:t>
            </w:r>
          </w:p>
        </w:tc>
        <w:tc>
          <w:tcPr>
            <w:tcW w:w="8803" w:type="dxa"/>
          </w:tcPr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□鼻、口からの吸引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 xml:space="preserve">　　吸引カテーテルのサイズ（　　　）Fr.　吸引圧（　　　）㎝H20以下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 xml:space="preserve">　　鼻からの挿入の長さ（　　　）㎝　　　　口からの挿入の長さ（　　　）㎝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 xml:space="preserve">　　注意点など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 xml:space="preserve">　　〔</w:t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〕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□気管カニューレからの吸引（または気管内吸引）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 xml:space="preserve">　　吸引カテーテルのサイズ（　　　）Fr.　吸引圧（　　　）㎝H20以下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 xml:space="preserve">　　カニューレ入口からの挿入の長さ（　　　）㎝　　　口からの挿入の長さ（　　　）㎝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 xml:space="preserve">　　注意点など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 xml:space="preserve">　　〔</w:t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〕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□持続吸引</w:t>
            </w:r>
          </w:p>
        </w:tc>
      </w:tr>
      <w:tr w:rsidR="005E6941" w:rsidTr="009F1375">
        <w:trPr>
          <w:trHeight w:val="1134"/>
        </w:trPr>
        <w:tc>
          <w:tcPr>
            <w:tcW w:w="835" w:type="dxa"/>
            <w:textDirection w:val="tbRlV"/>
            <w:vAlign w:val="center"/>
          </w:tcPr>
          <w:p w:rsidR="005E6941" w:rsidRDefault="009F1375">
            <w:pPr>
              <w:ind w:left="113" w:right="113"/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□ 気管切開</w:t>
            </w:r>
          </w:p>
          <w:p w:rsidR="005E6941" w:rsidRDefault="009F1375">
            <w:pPr>
              <w:ind w:left="113" w:right="113" w:firstLineChars="150" w:firstLine="300"/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部の観察</w:t>
            </w:r>
          </w:p>
        </w:tc>
        <w:tc>
          <w:tcPr>
            <w:tcW w:w="8803" w:type="dxa"/>
          </w:tcPr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□単純気管切開　　□咽頭気管分離　　□その他（</w:t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）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 xml:space="preserve">　　カニューレの種類（　　　　　　）　内径（　　　）ｍｍ　</w:t>
            </w:r>
          </w:p>
          <w:p w:rsidR="005E6941" w:rsidRDefault="009F1375">
            <w:pPr>
              <w:ind w:firstLineChars="100" w:firstLine="200"/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 xml:space="preserve">　入口から先端までの長さ（　　　）㎝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 xml:space="preserve">　　カニューレ抜去時や気管切開部・気管内出血への対応など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 xml:space="preserve">　　〔</w:t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〕</w:t>
            </w:r>
          </w:p>
        </w:tc>
      </w:tr>
      <w:tr w:rsidR="005E6941" w:rsidTr="009F1375">
        <w:trPr>
          <w:trHeight w:val="957"/>
        </w:trPr>
        <w:tc>
          <w:tcPr>
            <w:tcW w:w="835" w:type="dxa"/>
            <w:textDirection w:val="tbRlV"/>
            <w:vAlign w:val="center"/>
          </w:tcPr>
          <w:p w:rsidR="005E6941" w:rsidRDefault="009F1375">
            <w:pPr>
              <w:ind w:left="113" w:right="113"/>
              <w:jc w:val="left"/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□ 酸素</w:t>
            </w:r>
          </w:p>
          <w:p w:rsidR="005E6941" w:rsidRDefault="009F1375">
            <w:pPr>
              <w:ind w:left="113" w:right="113"/>
              <w:jc w:val="center"/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 xml:space="preserve">   管理</w:t>
            </w:r>
          </w:p>
        </w:tc>
        <w:tc>
          <w:tcPr>
            <w:tcW w:w="8803" w:type="dxa"/>
          </w:tcPr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酸素流量（　　　）L/分　　S</w:t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>p</w:t>
            </w: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O</w:t>
            </w: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  <w:vertAlign w:val="subscript"/>
              </w:rPr>
              <w:t>2</w:t>
            </w: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（　　　）％以下の場合（</w:t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ab/>
            </w: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）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71755" distR="71755" simplePos="0" relativeHeight="8" behindDoc="0" locked="0" layoutInCell="1" hidden="0" allowOverlap="1" wp14:anchorId="46BE90BF" wp14:editId="17C3BC57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31750</wp:posOffset>
                      </wp:positionV>
                      <wp:extent cx="4545965" cy="297180"/>
                      <wp:effectExtent l="635" t="635" r="29845" b="10795"/>
                      <wp:wrapNone/>
                      <wp:docPr id="1031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45965" cy="2971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w15="http://schemas.microsoft.com/office/word/2012/wordml"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5.65pt;mso-wrap-distance-bottom:0pt;margin-top:2.5pt;mso-position-vertical-relative:text;mso-position-horizontal-relative:text;position:absolute;height:23.4pt;mso-wrap-distance-top:0pt;width:357.95pt;mso-wrap-distance-left:5.65pt;margin-left:69.75pt;z-index:8;" o:spid="_x0000_s1031" o:allowincell="t" o:allowoverlap="t" filled="f" stroked="t" strokecolor="#000000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 xml:space="preserve">　注意点など</w:t>
            </w:r>
          </w:p>
        </w:tc>
      </w:tr>
      <w:tr w:rsidR="005E6941" w:rsidTr="009F1375">
        <w:trPr>
          <w:trHeight w:val="2481"/>
        </w:trPr>
        <w:tc>
          <w:tcPr>
            <w:tcW w:w="835" w:type="dxa"/>
            <w:textDirection w:val="tbRlV"/>
            <w:vAlign w:val="center"/>
          </w:tcPr>
          <w:p w:rsidR="005E6941" w:rsidRDefault="009F1375">
            <w:pPr>
              <w:ind w:left="113" w:right="113"/>
              <w:jc w:val="center"/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□ 人工呼吸器</w:t>
            </w:r>
          </w:p>
        </w:tc>
        <w:tc>
          <w:tcPr>
            <w:tcW w:w="8803" w:type="dxa"/>
          </w:tcPr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□T</w:t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>PPV</w:t>
            </w: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 xml:space="preserve">　　□</w:t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>NPPV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機種　（　　　　　　　）　呼吸モード　（　　　　　　　）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 xml:space="preserve">　吸気圧　　（　　　　　　　）　P</w:t>
            </w:r>
            <w: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  <w:t>EEP</w:t>
            </w: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 xml:space="preserve">　（　　　　　　　）　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 xml:space="preserve">　呼吸回数　（　　　　　　　）　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 xml:space="preserve">　酸素　（　　　　　　　　　）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機械トラブル時の連絡先　（　　　　　　　　　　　　　　）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71755" distR="71755" simplePos="0" relativeHeight="9" behindDoc="0" locked="0" layoutInCell="1" hidden="0" allowOverlap="1" wp14:anchorId="4B1D1DFC" wp14:editId="37143838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31750</wp:posOffset>
                      </wp:positionV>
                      <wp:extent cx="4736465" cy="297180"/>
                      <wp:effectExtent l="635" t="635" r="29845" b="10795"/>
                      <wp:wrapNone/>
                      <wp:docPr id="1032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36465" cy="2971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w15="http://schemas.microsoft.com/office/word/2012/wordml"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5.65pt;mso-wrap-distance-bottom:0pt;margin-top:2.5pt;mso-position-vertical-relative:text;mso-position-horizontal-relative:text;position:absolute;height:23.4pt;mso-wrap-distance-top:0pt;width:372.95pt;mso-wrap-distance-left:5.65pt;margin-left:55pt;z-index:9;" o:spid="_x0000_s1032" o:allowincell="t" o:allowoverlap="t" filled="f" stroked="t" strokecolor="#000000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 xml:space="preserve">その他　</w:t>
            </w:r>
          </w:p>
        </w:tc>
      </w:tr>
      <w:tr w:rsidR="005E6941" w:rsidTr="009F1375">
        <w:trPr>
          <w:trHeight w:val="1310"/>
        </w:trPr>
        <w:tc>
          <w:tcPr>
            <w:tcW w:w="835" w:type="dxa"/>
            <w:textDirection w:val="tbRlV"/>
            <w:vAlign w:val="center"/>
          </w:tcPr>
          <w:p w:rsidR="005E6941" w:rsidRDefault="009F1375">
            <w:pPr>
              <w:ind w:left="113" w:right="113"/>
              <w:jc w:val="left"/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□ 薬液吸入</w:t>
            </w:r>
          </w:p>
        </w:tc>
        <w:tc>
          <w:tcPr>
            <w:tcW w:w="8803" w:type="dxa"/>
          </w:tcPr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実施時間（　　：　　）（　　：　　）（　　：　　）（　　：　　）（　　：　　）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吸入内容・量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（　　　　　　　　　　　　　　　　　　　　　　　　　　）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71755" distR="71755" simplePos="0" relativeHeight="10" behindDoc="0" locked="0" layoutInCell="1" hidden="0" allowOverlap="1" wp14:anchorId="1DBD96DC" wp14:editId="0D513996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32385</wp:posOffset>
                      </wp:positionV>
                      <wp:extent cx="4688840" cy="297180"/>
                      <wp:effectExtent l="635" t="635" r="29845" b="10795"/>
                      <wp:wrapNone/>
                      <wp:docPr id="1033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8840" cy="2971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w15="http://schemas.microsoft.com/office/word/2012/wordml"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5.65pt;mso-wrap-distance-bottom:0pt;margin-top:2.54pt;mso-position-vertical-relative:text;mso-position-horizontal-relative:text;position:absolute;height:23.4pt;mso-wrap-distance-top:0pt;width:369.2pt;mso-wrap-distance-left:5.65pt;margin-left:58.25pt;z-index:10;" o:spid="_x0000_s1033" o:allowincell="t" o:allowoverlap="t" filled="f" stroked="t" strokecolor="#000000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注意点など</w:t>
            </w:r>
          </w:p>
          <w:p w:rsidR="005E6941" w:rsidRDefault="005E6941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</w:p>
        </w:tc>
      </w:tr>
      <w:tr w:rsidR="005E6941" w:rsidTr="009F1375">
        <w:trPr>
          <w:trHeight w:val="1310"/>
        </w:trPr>
        <w:tc>
          <w:tcPr>
            <w:tcW w:w="835" w:type="dxa"/>
            <w:textDirection w:val="tbRlV"/>
            <w:vAlign w:val="center"/>
          </w:tcPr>
          <w:p w:rsidR="005E6941" w:rsidRDefault="009F1375">
            <w:pPr>
              <w:ind w:left="113" w:right="113"/>
              <w:jc w:val="center"/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□ 導尿</w:t>
            </w:r>
          </w:p>
        </w:tc>
        <w:tc>
          <w:tcPr>
            <w:tcW w:w="8803" w:type="dxa"/>
          </w:tcPr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実施時間（　　：　　）（　　：　　）（　　：　　）（　　：　　）（　　：　　）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カテーテルの種類（　　　　　　　　）　　サイズ（　　　）Fr.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尿道に挿入する長ささ（　　　）㎝　　用手圧迫（　可 ・ 不可　）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71755" distR="71755" simplePos="0" relativeHeight="11" behindDoc="0" locked="0" layoutInCell="1" hidden="0" allowOverlap="1" wp14:anchorId="001AE3CC" wp14:editId="22A1B458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32385</wp:posOffset>
                      </wp:positionV>
                      <wp:extent cx="4726940" cy="297180"/>
                      <wp:effectExtent l="635" t="635" r="29845" b="10795"/>
                      <wp:wrapNone/>
                      <wp:docPr id="1034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6940" cy="2971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w15="http://schemas.microsoft.com/office/word/2012/wordml"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5.65pt;mso-wrap-distance-bottom:0pt;margin-top:2.54pt;mso-position-vertical-relative:text;mso-position-horizontal-relative:text;position:absolute;height:23.4pt;mso-wrap-distance-top:0pt;width:372.2pt;mso-wrap-distance-left:5.65pt;margin-left:55.25pt;z-index:11;" o:spid="_x0000_s1034" o:allowincell="t" o:allowoverlap="t" filled="f" stroked="t" strokecolor="#000000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注意点など</w:t>
            </w:r>
          </w:p>
          <w:p w:rsidR="005E6941" w:rsidRDefault="005E6941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</w:p>
        </w:tc>
      </w:tr>
      <w:tr w:rsidR="005E6941" w:rsidTr="009F1375">
        <w:trPr>
          <w:trHeight w:val="1937"/>
        </w:trPr>
        <w:tc>
          <w:tcPr>
            <w:tcW w:w="835" w:type="dxa"/>
            <w:textDirection w:val="tbRlV"/>
            <w:vAlign w:val="center"/>
          </w:tcPr>
          <w:p w:rsidR="005E6941" w:rsidRDefault="009F1375">
            <w:pPr>
              <w:ind w:left="113" w:right="113"/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□ 血糖値測定</w:t>
            </w:r>
          </w:p>
          <w:p w:rsidR="005E6941" w:rsidRDefault="009F1375">
            <w:pPr>
              <w:ind w:left="113" w:right="113" w:firstLineChars="100" w:firstLine="200"/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インスリン注射等</w:t>
            </w:r>
          </w:p>
        </w:tc>
        <w:tc>
          <w:tcPr>
            <w:tcW w:w="8803" w:type="dxa"/>
          </w:tcPr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□血糖測定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測定時間（　　：　　）（　　：　　）（　　：　　）（　　：　　）（　　：　　）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71755" distR="71755" simplePos="0" relativeHeight="12" behindDoc="0" locked="0" layoutInCell="1" hidden="0" allowOverlap="1" wp14:anchorId="30906665" wp14:editId="2EB4EB10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117475</wp:posOffset>
                      </wp:positionV>
                      <wp:extent cx="4774565" cy="297180"/>
                      <wp:effectExtent l="635" t="635" r="29845" b="10795"/>
                      <wp:wrapNone/>
                      <wp:docPr id="1035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4565" cy="2971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w15="http://schemas.microsoft.com/office/word/2012/wordml"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5.65pt;mso-wrap-distance-bottom:0pt;margin-top:9.25pt;mso-position-vertical-relative:text;mso-position-horizontal-relative:text;position:absolute;height:23.4pt;mso-wrap-distance-top:0pt;width:375.95pt;mso-wrap-distance-left:5.65pt;margin-left:51.5pt;z-index:12;" o:spid="_x0000_s1035" o:allowincell="t" o:allowoverlap="t" filled="f" stroked="t" strokecolor="#000000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対処方法</w:t>
            </w:r>
          </w:p>
          <w:p w:rsidR="005E6941" w:rsidRDefault="005E6941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</w:p>
          <w:p w:rsidR="005E6941" w:rsidRDefault="005E6941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□インスリン注射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薬剤名（　　　　　　　）　１回投与量（　　　　　　）</w:t>
            </w:r>
          </w:p>
          <w:p w:rsidR="005E6941" w:rsidRDefault="009F1375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t>投与時間（　　：　　）（　　：　　）（　　：　　）（　　：　　）（　　：　　）</w:t>
            </w:r>
          </w:p>
          <w:p w:rsidR="005E6941" w:rsidRDefault="005E6941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</w:p>
        </w:tc>
      </w:tr>
    </w:tbl>
    <w:p w:rsidR="005E6941" w:rsidRDefault="009F1375"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13" behindDoc="0" locked="0" layoutInCell="1" hidden="0" allowOverlap="1">
                <wp:simplePos x="0" y="0"/>
                <wp:positionH relativeFrom="margin">
                  <wp:posOffset>5339715</wp:posOffset>
                </wp:positionH>
                <wp:positionV relativeFrom="paragraph">
                  <wp:posOffset>418465</wp:posOffset>
                </wp:positionV>
                <wp:extent cx="1039495" cy="216535"/>
                <wp:effectExtent l="0" t="0" r="8255" b="0"/>
                <wp:wrapNone/>
                <wp:docPr id="103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495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941" w:rsidRDefault="009F1375">
                            <w:pPr>
                              <w:jc w:val="center"/>
                              <w:rPr>
                                <w:rFonts w:ascii="UD デジタル 教科書体 NP-R" w:eastAsia="UD デジタル 教科書体 NP-R" w:hAnsi="UD デジタル 教科書体 NP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color w:val="000000" w:themeColor="text1"/>
                              </w:rPr>
                              <w:t>（２枚目）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420.45pt;margin-top:32.95pt;width:81.85pt;height:17.05pt;z-index:13;visibility:visible;mso-wrap-style:square;mso-wrap-distance-left:5.65pt;mso-wrap-distance-top:0;mso-wrap-distance-right:5.6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" stroked="f" strokeweight=".5pt">
                <v:textbox inset="5.85pt,.7pt,5.85pt,.7pt">
                  <w:txbxContent>
                    <w:p w:rsidR="005E6941" w:rsidRDefault="009F1375">
                      <w:pPr>
                        <w:jc w:val="center"/>
                        <w:rPr>
                          <w:rFonts w:ascii="UD デジタル 教科書体 NP-R" w:eastAsia="UD デジタル 教科書体 NP-R" w:hAnsi="UD デジタル 教科書体 NP-R"/>
                          <w:color w:val="000000" w:themeColor="text1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color w:val="000000" w:themeColor="text1"/>
                        </w:rPr>
                        <w:t>（２枚目）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br w:type="page"/>
      </w: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835"/>
        <w:gridCol w:w="8803"/>
      </w:tblGrid>
      <w:tr w:rsidR="005E6941">
        <w:trPr>
          <w:trHeight w:val="1430"/>
        </w:trPr>
        <w:tc>
          <w:tcPr>
            <w:tcW w:w="835" w:type="dxa"/>
            <w:textDirection w:val="tbRlV"/>
            <w:vAlign w:val="center"/>
          </w:tcPr>
          <w:p w:rsidR="005E6941" w:rsidRDefault="009F1375">
            <w:pPr>
              <w:ind w:left="113" w:right="113"/>
              <w:jc w:val="center"/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20"/>
              </w:rPr>
              <w:lastRenderedPageBreak/>
              <w:t>□ その他の医療的ケア</w:t>
            </w:r>
          </w:p>
        </w:tc>
        <w:tc>
          <w:tcPr>
            <w:tcW w:w="8803" w:type="dxa"/>
          </w:tcPr>
          <w:p w:rsidR="005E6941" w:rsidRDefault="005E6941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</w:p>
          <w:p w:rsidR="005E6941" w:rsidRDefault="005E6941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</w:p>
          <w:p w:rsidR="005E6941" w:rsidRDefault="005E6941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</w:p>
          <w:p w:rsidR="005E6941" w:rsidRDefault="005E6941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</w:p>
          <w:p w:rsidR="005E6941" w:rsidRDefault="005E6941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</w:p>
          <w:p w:rsidR="005E6941" w:rsidRDefault="005E6941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</w:p>
          <w:p w:rsidR="005E6941" w:rsidRDefault="005E6941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</w:p>
          <w:p w:rsidR="005E6941" w:rsidRDefault="005E6941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</w:p>
          <w:p w:rsidR="005E6941" w:rsidRDefault="005E6941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</w:p>
          <w:p w:rsidR="005E6941" w:rsidRDefault="005E6941">
            <w:pPr>
              <w:rPr>
                <w:rFonts w:ascii="UD デジタル 教科書体 N-R" w:eastAsia="UD デジタル 教科書体 N-R" w:hAnsi="UD デジタル 教科書体 N-R"/>
                <w:color w:val="000000" w:themeColor="text1"/>
                <w:sz w:val="20"/>
              </w:rPr>
            </w:pPr>
          </w:p>
        </w:tc>
      </w:tr>
      <w:tr w:rsidR="005E6941">
        <w:trPr>
          <w:trHeight w:val="1520"/>
        </w:trPr>
        <w:tc>
          <w:tcPr>
            <w:tcW w:w="9638" w:type="dxa"/>
            <w:gridSpan w:val="2"/>
            <w:vAlign w:val="center"/>
          </w:tcPr>
          <w:p w:rsidR="005E6941" w:rsidRDefault="009F1375">
            <w:pPr>
              <w:jc w:val="left"/>
              <w:rPr>
                <w:rFonts w:ascii="UD デジタル 教科書体 N-R" w:eastAsia="UD デジタル 教科書体 N-R" w:hAnsi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</w:rPr>
              <w:t>緊急時の対応　※ 至急受診が必要な状態は、どのような場合かご記入をお願いします。</w:t>
            </w:r>
          </w:p>
          <w:p w:rsidR="005E6941" w:rsidRDefault="005E6941">
            <w:pPr>
              <w:jc w:val="left"/>
              <w:rPr>
                <w:rFonts w:ascii="UD デジタル 教科書体 N-R" w:eastAsia="UD デジタル 教科書体 N-R" w:hAnsi="UD デジタル 教科書体 N-R"/>
                <w:color w:val="000000" w:themeColor="text1"/>
              </w:rPr>
            </w:pPr>
          </w:p>
          <w:p w:rsidR="005E6941" w:rsidRDefault="005E6941">
            <w:pPr>
              <w:jc w:val="left"/>
              <w:rPr>
                <w:rFonts w:ascii="UD デジタル 教科書体 N-R" w:eastAsia="UD デジタル 教科書体 N-R" w:hAnsi="UD デジタル 教科書体 N-R"/>
                <w:color w:val="000000" w:themeColor="text1"/>
              </w:rPr>
            </w:pPr>
          </w:p>
          <w:p w:rsidR="005E6941" w:rsidRDefault="005E6941">
            <w:pPr>
              <w:jc w:val="left"/>
              <w:rPr>
                <w:rFonts w:ascii="UD デジタル 教科書体 N-R" w:eastAsia="UD デジタル 教科書体 N-R" w:hAnsi="UD デジタル 教科書体 N-R"/>
                <w:color w:val="000000" w:themeColor="text1"/>
              </w:rPr>
            </w:pPr>
          </w:p>
          <w:p w:rsidR="005E6941" w:rsidRDefault="005E6941">
            <w:pPr>
              <w:jc w:val="left"/>
              <w:rPr>
                <w:rFonts w:ascii="UD デジタル 教科書体 N-R" w:eastAsia="UD デジタル 教科書体 N-R" w:hAnsi="UD デジタル 教科書体 N-R"/>
                <w:color w:val="000000" w:themeColor="text1"/>
              </w:rPr>
            </w:pPr>
          </w:p>
          <w:p w:rsidR="005E6941" w:rsidRDefault="005E6941">
            <w:pPr>
              <w:jc w:val="left"/>
              <w:rPr>
                <w:rFonts w:ascii="UD デジタル 教科書体 N-R" w:eastAsia="UD デジタル 教科書体 N-R" w:hAnsi="UD デジタル 教科書体 N-R"/>
                <w:color w:val="000000" w:themeColor="text1"/>
              </w:rPr>
            </w:pPr>
          </w:p>
          <w:p w:rsidR="005E6941" w:rsidRDefault="005E6941">
            <w:pPr>
              <w:jc w:val="left"/>
              <w:rPr>
                <w:rFonts w:ascii="UD デジタル 教科書体 N-R" w:eastAsia="UD デジタル 教科書体 N-R" w:hAnsi="UD デジタル 教科書体 N-R"/>
                <w:color w:val="000000" w:themeColor="text1"/>
              </w:rPr>
            </w:pPr>
          </w:p>
          <w:p w:rsidR="005E6941" w:rsidRDefault="005E6941">
            <w:pPr>
              <w:jc w:val="left"/>
              <w:rPr>
                <w:rFonts w:ascii="UD デジタル 教科書体 N-R" w:eastAsia="UD デジタル 教科書体 N-R" w:hAnsi="UD デジタル 教科書体 N-R"/>
                <w:color w:val="000000" w:themeColor="text1"/>
              </w:rPr>
            </w:pPr>
          </w:p>
          <w:p w:rsidR="005E6941" w:rsidRDefault="005E6941">
            <w:pPr>
              <w:jc w:val="left"/>
              <w:rPr>
                <w:rFonts w:ascii="UD デジタル 教科書体 N-R" w:eastAsia="UD デジタル 教科書体 N-R" w:hAnsi="UD デジタル 教科書体 N-R"/>
                <w:color w:val="000000" w:themeColor="text1"/>
              </w:rPr>
            </w:pPr>
          </w:p>
          <w:p w:rsidR="005E6941" w:rsidRDefault="005E6941">
            <w:pPr>
              <w:jc w:val="left"/>
              <w:rPr>
                <w:rFonts w:ascii="UD デジタル 教科書体 N-R" w:eastAsia="UD デジタル 教科書体 N-R" w:hAnsi="UD デジタル 教科書体 N-R"/>
                <w:color w:val="000000" w:themeColor="text1"/>
              </w:rPr>
            </w:pPr>
          </w:p>
        </w:tc>
      </w:tr>
    </w:tbl>
    <w:p w:rsidR="005E6941" w:rsidRDefault="005E6941">
      <w:pPr>
        <w:rPr>
          <w:rFonts w:ascii="UD デジタル 教科書体 NP-R" w:eastAsia="UD デジタル 教科書体 NP-R" w:hAnsi="UD デジタル 教科書体 NP-R"/>
          <w:sz w:val="24"/>
        </w:rPr>
      </w:pPr>
    </w:p>
    <w:p w:rsidR="005E6941" w:rsidRDefault="005E6941">
      <w:pPr>
        <w:spacing w:line="480" w:lineRule="auto"/>
        <w:rPr>
          <w:rFonts w:ascii="UD デジタル 教科書体 NP-R" w:eastAsia="UD デジタル 教科書体 NP-R" w:hAnsi="UD デジタル 教科書体 NP-R"/>
        </w:rPr>
      </w:pPr>
    </w:p>
    <w:p w:rsidR="005E6941" w:rsidRDefault="009F1375">
      <w:pPr>
        <w:spacing w:line="480" w:lineRule="auto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 xml:space="preserve">  </w:t>
      </w:r>
      <w:r>
        <w:rPr>
          <w:rFonts w:ascii="UD デジタル 教科書体 NP-R" w:eastAsia="UD デジタル 教科書体 NP-R" w:hAnsi="UD デジタル 教科書体 NP-R" w:hint="eastAsia"/>
          <w:u w:val="single"/>
        </w:rPr>
        <w:t xml:space="preserve">        　　         　</w:t>
      </w:r>
      <w:r>
        <w:rPr>
          <w:rFonts w:ascii="UD デジタル 教科書体 NP-R" w:eastAsia="UD デジタル 教科書体 NP-R" w:hAnsi="UD デジタル 教科書体 NP-R" w:hint="eastAsia"/>
        </w:rPr>
        <w:t>施設長　様　　　　　　　　　　　　　　　　　　年　　月　　日</w:t>
      </w:r>
    </w:p>
    <w:p w:rsidR="005E6941" w:rsidRDefault="005E6941">
      <w:pPr>
        <w:spacing w:line="480" w:lineRule="auto"/>
        <w:rPr>
          <w:rFonts w:ascii="UD デジタル 教科書体 NP-R" w:eastAsia="UD デジタル 教科書体 NP-R" w:hAnsi="UD デジタル 教科書体 NP-R"/>
        </w:rPr>
      </w:pPr>
    </w:p>
    <w:p w:rsidR="005E6941" w:rsidRDefault="009F1375">
      <w:pPr>
        <w:spacing w:line="480" w:lineRule="auto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  <w:u w:val="single"/>
        </w:rPr>
        <w:t xml:space="preserve">医療機関名　　　　　　　　　　　　　　　　　　</w:t>
      </w:r>
      <w:r>
        <w:rPr>
          <w:rFonts w:ascii="UD デジタル 教科書体 NP-R" w:eastAsia="UD デジタル 教科書体 NP-R" w:hAnsi="UD デジタル 教科書体 NP-R" w:hint="eastAsia"/>
        </w:rPr>
        <w:t xml:space="preserve">　　　</w:t>
      </w:r>
      <w:r>
        <w:rPr>
          <w:rFonts w:ascii="UD デジタル 教科書体 NP-R" w:eastAsia="UD デジタル 教科書体 NP-R" w:hAnsi="UD デジタル 教科書体 NP-R" w:hint="eastAsia"/>
          <w:u w:val="single"/>
        </w:rPr>
        <w:t>医師名　　　　　　　　　　　　　　㊞</w:t>
      </w:r>
    </w:p>
    <w:p w:rsidR="005E6941" w:rsidRDefault="009F1375">
      <w:pPr>
        <w:spacing w:line="480" w:lineRule="auto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  <w:u w:val="single"/>
        </w:rPr>
        <w:t xml:space="preserve">住所　　　　　　　　　　　　　　　　　　　　　</w:t>
      </w:r>
      <w:r>
        <w:rPr>
          <w:rFonts w:ascii="UD デジタル 教科書体 NP-R" w:eastAsia="UD デジタル 教科書体 NP-R" w:hAnsi="UD デジタル 教科書体 NP-R" w:hint="eastAsia"/>
        </w:rPr>
        <w:t xml:space="preserve">　　　</w:t>
      </w:r>
      <w:r>
        <w:rPr>
          <w:rFonts w:ascii="UD デジタル 教科書体 NP-R" w:eastAsia="UD デジタル 教科書体 NP-R" w:hAnsi="UD デジタル 教科書体 NP-R" w:hint="eastAsia"/>
          <w:u w:val="single"/>
        </w:rPr>
        <w:t xml:space="preserve">電話　　　　　　　　　　　　　　　　　</w:t>
      </w:r>
    </w:p>
    <w:p w:rsidR="005E6941" w:rsidRDefault="005E6941">
      <w:pPr>
        <w:spacing w:line="480" w:lineRule="auto"/>
        <w:rPr>
          <w:rFonts w:ascii="UD デジタル 教科書体 NP-R" w:eastAsia="UD デジタル 教科書体 NP-R" w:hAnsi="UD デジタル 教科書体 NP-R"/>
        </w:rPr>
      </w:pPr>
    </w:p>
    <w:p w:rsidR="005E6941" w:rsidRDefault="009F1375">
      <w:pPr>
        <w:spacing w:line="480" w:lineRule="auto"/>
        <w:ind w:firstLineChars="350" w:firstLine="770"/>
        <w:rPr>
          <w:rFonts w:ascii="UD デジタル 教科書体 NP-R" w:eastAsia="UD デジタル 教科書体 NP-R" w:hAnsi="UD デジタル 教科書体 NP-R"/>
          <w:sz w:val="22"/>
        </w:rPr>
      </w:pPr>
      <w:r>
        <w:rPr>
          <w:rFonts w:ascii="UD デジタル 教科書体 NP-R" w:eastAsia="UD デジタル 教科書体 NP-R" w:hAnsi="UD デジタル 教科書体 NP-R" w:hint="eastAsia"/>
          <w:sz w:val="22"/>
        </w:rPr>
        <w:t>本書指示に基づき、保育施設等で医療的ケアを実施することに同意します。</w:t>
      </w:r>
    </w:p>
    <w:p w:rsidR="005E6941" w:rsidRDefault="009F1375">
      <w:pPr>
        <w:ind w:leftChars="742" w:left="1558"/>
        <w:jc w:val="left"/>
        <w:rPr>
          <w:rFonts w:ascii="UD デジタル 教科書体 NP-R" w:eastAsia="UD デジタル 教科書体 NP-R" w:hAnsi="UD デジタル 教科書体 NP-R"/>
          <w:sz w:val="24"/>
          <w:u w:val="single"/>
        </w:rPr>
      </w:pPr>
      <w:r>
        <w:rPr>
          <w:rFonts w:ascii="UD デジタル 教科書体 NP-R" w:eastAsia="UD デジタル 教科書体 NP-R" w:hAnsi="UD デジタル 教科書体 NP-R" w:hint="eastAsia"/>
          <w:sz w:val="24"/>
          <w:u w:val="single"/>
        </w:rPr>
        <w:t xml:space="preserve">　　　年　　月　　日</w:t>
      </w:r>
    </w:p>
    <w:p w:rsidR="005E6941" w:rsidRDefault="005E6941">
      <w:pPr>
        <w:jc w:val="right"/>
        <w:rPr>
          <w:rFonts w:ascii="UD デジタル 教科書体 NP-R" w:eastAsia="UD デジタル 教科書体 NP-R" w:hAnsi="UD デジタル 教科書体 NP-R"/>
          <w:sz w:val="24"/>
          <w:u w:val="single"/>
        </w:rPr>
      </w:pPr>
    </w:p>
    <w:p w:rsidR="005E6941" w:rsidRDefault="009F1375">
      <w:pPr>
        <w:spacing w:line="480" w:lineRule="auto"/>
        <w:ind w:firstLineChars="1700" w:firstLine="3740"/>
        <w:rPr>
          <w:rFonts w:ascii="UD デジタル 教科書体 NP-R" w:eastAsia="UD デジタル 教科書体 NP-R" w:hAnsi="UD デジタル 教科書体 NP-R"/>
          <w:sz w:val="22"/>
        </w:rPr>
      </w:pPr>
      <w:r>
        <w:rPr>
          <w:rFonts w:ascii="UD デジタル 教科書体 NP-R" w:eastAsia="UD デジタル 教科書体 NP-R" w:hAnsi="UD デジタル 教科書体 NP-R" w:hint="eastAsia"/>
          <w:sz w:val="22"/>
        </w:rPr>
        <w:t xml:space="preserve">　　</w:t>
      </w:r>
      <w:r>
        <w:rPr>
          <w:rFonts w:ascii="UD デジタル 教科書体 NP-R" w:eastAsia="UD デジタル 教科書体 NP-R" w:hAnsi="UD デジタル 教科書体 NP-R" w:hint="eastAsia"/>
          <w:sz w:val="22"/>
          <w:u w:val="single"/>
        </w:rPr>
        <w:t xml:space="preserve">保護者氏名　　　　　　　　　　　　　　　　　</w:t>
      </w:r>
    </w:p>
    <w:p w:rsidR="005E6941" w:rsidRDefault="005E6941">
      <w:pPr>
        <w:rPr>
          <w:rFonts w:ascii="UD デジタル 教科書体 NP-R" w:eastAsia="UD デジタル 教科書体 NP-R" w:hAnsi="UD デジタル 教科書体 NP-R"/>
          <w:sz w:val="22"/>
        </w:rPr>
      </w:pPr>
    </w:p>
    <w:p w:rsidR="005E6941" w:rsidRDefault="005E6941">
      <w:pPr>
        <w:rPr>
          <w:rFonts w:ascii="UD デジタル 教科書体 NP-R" w:eastAsia="UD デジタル 教科書体 NP-R" w:hAnsi="UD デジタル 教科書体 NP-R"/>
          <w:sz w:val="22"/>
        </w:rPr>
      </w:pPr>
    </w:p>
    <w:p w:rsidR="005E6941" w:rsidRDefault="009F1375">
      <w:pPr>
        <w:rPr>
          <w:rFonts w:ascii="UD デジタル 教科書体 NP-R" w:eastAsia="UD デジタル 教科書体 NP-R" w:hAnsi="UD デジタル 教科書体 NP-R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margin">
                  <wp:posOffset>5130165</wp:posOffset>
                </wp:positionH>
                <wp:positionV relativeFrom="paragraph">
                  <wp:posOffset>449580</wp:posOffset>
                </wp:positionV>
                <wp:extent cx="989330" cy="264160"/>
                <wp:effectExtent l="0" t="0" r="635" b="635"/>
                <wp:wrapNone/>
                <wp:docPr id="103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33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941" w:rsidRDefault="009F1375">
                            <w:pPr>
                              <w:jc w:val="center"/>
                              <w:rPr>
                                <w:rFonts w:ascii="UD デジタル 教科書体 NP-R" w:eastAsia="UD デジタル 教科書体 NP-R" w:hAnsi="UD デジタル 教科書体 NP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color w:val="000000" w:themeColor="text1"/>
                              </w:rPr>
                              <w:t>（３枚目）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403.95pt;margin-top:35.4pt;width:77.9pt;height:20.8pt;z-index:3;visibility:visible;mso-wrap-style:square;mso-wrap-distance-left:5.65pt;mso-wrap-distance-top:0;mso-wrap-distance-right:5.6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" stroked="f" strokeweight=".5pt">
                <v:textbox inset="5.85pt,.7pt,5.85pt,.7pt">
                  <w:txbxContent>
                    <w:p w:rsidR="005E6941" w:rsidRDefault="009F1375">
                      <w:pPr>
                        <w:jc w:val="center"/>
                        <w:rPr>
                          <w:rFonts w:ascii="UD デジタル 教科書体 NP-R" w:eastAsia="UD デジタル 教科書体 NP-R" w:hAnsi="UD デジタル 教科書体 NP-R"/>
                          <w:color w:val="000000" w:themeColor="text1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color w:val="000000" w:themeColor="text1"/>
                        </w:rPr>
                        <w:t>３枚目）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E6941" w:rsidSect="009F1375">
      <w:pgSz w:w="11907" w:h="16839" w:code="9"/>
      <w:pgMar w:top="1135" w:right="1304" w:bottom="1304" w:left="1304" w:header="340" w:footer="454" w:gutter="0"/>
      <w:cols w:space="720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06E" w:rsidRDefault="009F1375">
      <w:r>
        <w:separator/>
      </w:r>
    </w:p>
  </w:endnote>
  <w:endnote w:type="continuationSeparator" w:id="0">
    <w:p w:rsidR="00A9306E" w:rsidRDefault="009F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06E" w:rsidRDefault="009F1375">
      <w:r>
        <w:separator/>
      </w:r>
    </w:p>
  </w:footnote>
  <w:footnote w:type="continuationSeparator" w:id="0">
    <w:p w:rsidR="00A9306E" w:rsidRDefault="009F1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hyphenationZone w:val="0"/>
  <w:defaultTableStyle w:val="12"/>
  <w:evenAndOddHeaders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E6941"/>
    <w:rsid w:val="00086AEE"/>
    <w:rsid w:val="005E6941"/>
    <w:rsid w:val="009F1375"/>
    <w:rsid w:val="00A9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shd w:val="clear" w:color="auto" w:fill="D9D9D9" w:themeFill="background1" w:themeFillShade="D9"/>
      <w:spacing w:afterLines="100" w:after="360"/>
      <w:ind w:firstLineChars="100" w:firstLine="360"/>
      <w:jc w:val="center"/>
      <w:outlineLvl w:val="0"/>
    </w:pPr>
    <w:rPr>
      <w:rFonts w:ascii="UD デジタル 教科書体 NP-R" w:eastAsia="UD デジタル 教科書体 NP-R" w:hAnsi="UD デジタル 教科書体 NP-R"/>
      <w:b/>
      <w:sz w:val="36"/>
    </w:rPr>
  </w:style>
  <w:style w:type="paragraph" w:styleId="2">
    <w:name w:val="heading 2"/>
    <w:basedOn w:val="a"/>
    <w:next w:val="a"/>
    <w:link w:val="20"/>
    <w:qFormat/>
    <w:pPr>
      <w:pBdr>
        <w:bottom w:val="single" w:sz="8" w:space="1" w:color="auto"/>
      </w:pBdr>
      <w:snapToGrid w:val="0"/>
      <w:spacing w:afterLines="50" w:after="180" w:line="640" w:lineRule="exact"/>
      <w:outlineLvl w:val="1"/>
    </w:pPr>
    <w:rPr>
      <w:rFonts w:ascii="UD デジタル 教科書体 NP-R" w:eastAsia="UD デジタル 教科書体 NP-R" w:hAnsi="UD デジタル 教科書体 NP-R"/>
      <w:b/>
      <w:color w:val="000000" w:themeColor="text1"/>
      <w:sz w:val="48"/>
    </w:rPr>
  </w:style>
  <w:style w:type="paragraph" w:styleId="3">
    <w:name w:val="heading 3"/>
    <w:basedOn w:val="a"/>
    <w:next w:val="a"/>
    <w:link w:val="30"/>
    <w:qFormat/>
    <w:pPr>
      <w:spacing w:beforeLines="100" w:before="360" w:afterLines="25" w:after="90"/>
      <w:ind w:firstLineChars="35" w:firstLine="98"/>
      <w:outlineLvl w:val="2"/>
    </w:pPr>
    <w:rPr>
      <w:rFonts w:ascii="UD デジタル 教科書体 NP-R" w:eastAsia="UD デジタル 教科書体 NP-R" w:hAnsi="UD デジタル 教科書体 NP-R"/>
      <w:b/>
      <w:sz w:val="28"/>
    </w:rPr>
  </w:style>
  <w:style w:type="paragraph" w:styleId="4">
    <w:name w:val="heading 4"/>
    <w:basedOn w:val="a"/>
    <w:next w:val="2"/>
    <w:link w:val="40"/>
    <w:qFormat/>
    <w:pPr>
      <w:jc w:val="left"/>
      <w:outlineLvl w:val="3"/>
    </w:pPr>
    <w:rPr>
      <w:rFonts w:ascii="UD デジタル 教科書体 NP-R" w:eastAsia="UD デジタル 教科書体 NP-R" w:hAnsi="UD デジタル 教科書体 NP-R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Theme="majorHAnsi" w:eastAsiaTheme="majorEastAsia" w:hAnsiTheme="majorHAnsi"/>
      <w:sz w:val="18"/>
    </w:rPr>
  </w:style>
  <w:style w:type="paragraph" w:styleId="a7">
    <w:name w:val="annotation text"/>
    <w:basedOn w:val="a"/>
    <w:link w:val="a8"/>
    <w:semiHidden/>
    <w:pPr>
      <w:jc w:val="left"/>
    </w:pPr>
  </w:style>
  <w:style w:type="character" w:customStyle="1" w:styleId="a8">
    <w:name w:val="コメント文字列 (文字)"/>
    <w:basedOn w:val="a0"/>
    <w:link w:val="a7"/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Revision"/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</w:style>
  <w:style w:type="character" w:customStyle="1" w:styleId="10">
    <w:name w:val="見出し 1 (文字)"/>
    <w:basedOn w:val="a0"/>
    <w:link w:val="1"/>
    <w:rPr>
      <w:rFonts w:ascii="UD デジタル 教科書体 NP-R" w:eastAsia="UD デジタル 教科書体 NP-R" w:hAnsi="UD デジタル 教科書体 NP-R"/>
      <w:b/>
      <w:sz w:val="36"/>
      <w:shd w:val="clear" w:color="auto" w:fill="D9D9D9" w:themeFill="background1" w:themeFillShade="D9"/>
    </w:rPr>
  </w:style>
  <w:style w:type="character" w:customStyle="1" w:styleId="20">
    <w:name w:val="見出し 2 (文字)"/>
    <w:basedOn w:val="a0"/>
    <w:link w:val="2"/>
    <w:rPr>
      <w:rFonts w:ascii="UD デジタル 教科書体 NP-R" w:eastAsia="UD デジタル 教科書体 NP-R" w:hAnsi="UD デジタル 教科書体 NP-R"/>
      <w:b/>
      <w:color w:val="000000" w:themeColor="text1"/>
      <w:sz w:val="48"/>
    </w:rPr>
  </w:style>
  <w:style w:type="character" w:customStyle="1" w:styleId="30">
    <w:name w:val="見出し 3 (文字)"/>
    <w:basedOn w:val="a0"/>
    <w:link w:val="3"/>
    <w:rPr>
      <w:rFonts w:ascii="UD デジタル 教科書体 NP-R" w:eastAsia="UD デジタル 教科書体 NP-R" w:hAnsi="UD デジタル 教科書体 NP-R"/>
      <w:b/>
      <w:sz w:val="28"/>
    </w:rPr>
  </w:style>
  <w:style w:type="paragraph" w:styleId="af">
    <w:name w:val="TOC Heading"/>
    <w:basedOn w:val="1"/>
    <w:next w:val="a"/>
    <w:qFormat/>
    <w:pPr>
      <w:keepNext/>
      <w:keepLines/>
      <w:widowControl/>
      <w:shd w:val="clear" w:color="auto" w:fill="auto"/>
      <w:spacing w:before="240" w:afterLines="0" w:after="0" w:line="259" w:lineRule="auto"/>
      <w:jc w:val="left"/>
      <w:outlineLvl w:val="9"/>
    </w:pPr>
    <w:rPr>
      <w:rFonts w:asciiTheme="majorHAnsi" w:eastAsiaTheme="majorEastAsia" w:hAnsiTheme="majorHAnsi"/>
      <w:b w:val="0"/>
      <w:color w:val="365F91" w:themeColor="accent1" w:themeShade="BF"/>
      <w:kern w:val="0"/>
      <w:sz w:val="32"/>
    </w:rPr>
  </w:style>
  <w:style w:type="paragraph" w:styleId="11">
    <w:name w:val="toc 1"/>
    <w:basedOn w:val="a"/>
    <w:next w:val="a"/>
    <w:pPr>
      <w:shd w:val="clear" w:color="auto" w:fill="D9D9D9" w:themeFill="background1" w:themeFillShade="D9"/>
      <w:tabs>
        <w:tab w:val="right" w:leader="dot" w:pos="9060"/>
      </w:tabs>
      <w:spacing w:beforeLines="50" w:before="180" w:afterLines="25" w:after="90"/>
    </w:pPr>
    <w:rPr>
      <w:rFonts w:ascii="UD デジタル 教科書体 NK-R" w:eastAsia="UD デジタル 教科書体 NK-R" w:hAnsi="UD デジタル 教科書体 NK-R"/>
      <w:b/>
      <w:sz w:val="28"/>
    </w:rPr>
  </w:style>
  <w:style w:type="paragraph" w:styleId="21">
    <w:name w:val="toc 2"/>
    <w:basedOn w:val="a"/>
    <w:next w:val="a"/>
    <w:pPr>
      <w:tabs>
        <w:tab w:val="right" w:leader="dot" w:pos="9060"/>
      </w:tabs>
      <w:ind w:leftChars="100" w:left="210"/>
    </w:pPr>
    <w:rPr>
      <w:rFonts w:ascii="UD デジタル 教科書体 NK-R" w:eastAsia="UD デジタル 教科書体 NK-R" w:hAnsi="UD デジタル 教科書体 NK-R"/>
      <w:sz w:val="24"/>
    </w:rPr>
  </w:style>
  <w:style w:type="paragraph" w:styleId="31">
    <w:name w:val="toc 3"/>
    <w:basedOn w:val="a"/>
    <w:next w:val="a"/>
    <w:pPr>
      <w:ind w:leftChars="200" w:left="420"/>
    </w:pPr>
  </w:style>
  <w:style w:type="character" w:styleId="af0">
    <w:name w:val="Hyperlink"/>
    <w:basedOn w:val="a0"/>
    <w:rPr>
      <w:color w:val="0000FF" w:themeColor="hyperlink"/>
      <w:u w:val="single"/>
    </w:rPr>
  </w:style>
  <w:style w:type="paragraph" w:styleId="af1">
    <w:name w:val="annotation subject"/>
    <w:basedOn w:val="a7"/>
    <w:next w:val="a7"/>
    <w:link w:val="af2"/>
    <w:semiHidden/>
    <w:rPr>
      <w:b/>
    </w:rPr>
  </w:style>
  <w:style w:type="character" w:customStyle="1" w:styleId="af2">
    <w:name w:val="コメント内容 (文字)"/>
    <w:basedOn w:val="a8"/>
    <w:link w:val="af1"/>
    <w:rPr>
      <w:b/>
    </w:rPr>
  </w:style>
  <w:style w:type="character" w:customStyle="1" w:styleId="40">
    <w:name w:val="見出し 4 (文字)"/>
    <w:basedOn w:val="a0"/>
    <w:link w:val="4"/>
    <w:rPr>
      <w:rFonts w:ascii="UD デジタル 教科書体 NP-R" w:eastAsia="UD デジタル 教科書体 NP-R" w:hAnsi="UD デジタル 教科書体 NP-R"/>
      <w:sz w:val="22"/>
    </w:rPr>
  </w:style>
  <w:style w:type="paragraph" w:styleId="41">
    <w:name w:val="toc 4"/>
    <w:basedOn w:val="a"/>
    <w:next w:val="a"/>
    <w:pPr>
      <w:tabs>
        <w:tab w:val="right" w:leader="dot" w:pos="9061"/>
      </w:tabs>
      <w:ind w:firstLineChars="100" w:firstLine="240"/>
    </w:pPr>
    <w:rPr>
      <w:rFonts w:eastAsia="UD デジタル 教科書体 NP-R"/>
      <w:sz w:val="24"/>
    </w:r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-2">
    <w:name w:val="テーマの表  2（シンプル1-2）"/>
    <w:basedOn w:val="a1"/>
    <w:tblPr>
      <w:tblStyleRowBandSize w:val="1"/>
      <w:tblStyleColBandSize w:val="1"/>
      <w:tblBorders>
        <w:top w:val="single" w:sz="6" w:space="0" w:color="95B3D7" w:themeColor="accent1" w:themeTint="99"/>
        <w:left w:val="single" w:sz="6" w:space="0" w:color="95B3D7" w:themeColor="accent1" w:themeTint="99"/>
        <w:bottom w:val="single" w:sz="6" w:space="0" w:color="95B3D7" w:themeColor="accent1" w:themeTint="99"/>
        <w:right w:val="single" w:sz="6" w:space="0" w:color="95B3D7" w:themeColor="accent1" w:themeTint="99"/>
        <w:insideH w:val="single" w:sz="6" w:space="0" w:color="95B3D7" w:themeColor="accent1" w:themeTint="99"/>
        <w:insideV w:val="single" w:sz="6" w:space="0" w:color="95B3D7" w:themeColor="accent1" w:themeTint="99"/>
      </w:tblBorders>
    </w:tblPr>
    <w:tblStylePr w:type="firstRow">
      <w:rPr>
        <w:b/>
      </w:rPr>
      <w:tblPr/>
      <w:tcPr>
        <w:shd w:val="clear" w:color="auto" w:fill="B8CCE4" w:themeFill="accent1" w:themeFillTint="66"/>
      </w:tcPr>
    </w:tblStylePr>
    <w:tblStylePr w:type="lastRow">
      <w:rPr>
        <w:b/>
      </w:rPr>
    </w:tblStylePr>
    <w:tblStylePr w:type="firstCol">
      <w:tblPr/>
      <w:tcPr>
        <w:shd w:val="clear" w:color="auto" w:fill="DBE5F1" w:themeFill="accent1" w:themeFillTint="33"/>
      </w:tcPr>
    </w:tblStylePr>
    <w:tblStylePr w:type="lastCol">
      <w:rPr>
        <w:b/>
      </w:rPr>
    </w:tblStylePr>
    <w:tblStylePr w:type="band2Vert">
      <w:tblPr/>
      <w:tcPr>
        <w:tcBorders>
          <w:top w:val="single" w:sz="6" w:space="0" w:color="95B3D7" w:themeColor="accent1" w:themeTint="99"/>
          <w:left w:val="single" w:sz="6" w:space="0" w:color="95B3D7" w:themeColor="accent1" w:themeTint="99"/>
          <w:bottom w:val="single" w:sz="6" w:space="0" w:color="95B3D7" w:themeColor="accent1" w:themeTint="99"/>
          <w:right w:val="single" w:sz="6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  <w:tl2br w:val="nil"/>
          <w:tr2bl w:val="nil"/>
        </w:tcBorders>
        <w:shd w:val="pct50" w:color="DBE5F1" w:themeColor="accent1" w:themeTint="33" w:fill="auto"/>
      </w:tcPr>
    </w:tblStylePr>
    <w:tblStylePr w:type="band2Horz">
      <w:tblPr/>
      <w:tcPr>
        <w:tcBorders>
          <w:top w:val="single" w:sz="6" w:space="0" w:color="95B3D7" w:themeColor="accent1" w:themeTint="99"/>
          <w:left w:val="single" w:sz="6" w:space="0" w:color="95B3D7" w:themeColor="accent1" w:themeTint="99"/>
          <w:bottom w:val="single" w:sz="6" w:space="0" w:color="95B3D7" w:themeColor="accent1" w:themeTint="99"/>
          <w:right w:val="single" w:sz="6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  <w:tl2br w:val="nil"/>
          <w:tr2bl w:val="nil"/>
        </w:tcBorders>
        <w:shd w:val="pct50" w:color="DBE5F1" w:themeColor="accent1" w:themeTint="33" w:fill="auto"/>
      </w:tcPr>
    </w:tblStylePr>
  </w:style>
  <w:style w:type="table" w:customStyle="1" w:styleId="13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shd w:val="clear" w:color="auto" w:fill="D9D9D9" w:themeFill="background1" w:themeFillShade="D9"/>
      <w:spacing w:afterLines="100" w:after="360"/>
      <w:ind w:firstLineChars="100" w:firstLine="360"/>
      <w:jc w:val="center"/>
      <w:outlineLvl w:val="0"/>
    </w:pPr>
    <w:rPr>
      <w:rFonts w:ascii="UD デジタル 教科書体 NP-R" w:eastAsia="UD デジタル 教科書体 NP-R" w:hAnsi="UD デジタル 教科書体 NP-R"/>
      <w:b/>
      <w:sz w:val="36"/>
    </w:rPr>
  </w:style>
  <w:style w:type="paragraph" w:styleId="2">
    <w:name w:val="heading 2"/>
    <w:basedOn w:val="a"/>
    <w:next w:val="a"/>
    <w:link w:val="20"/>
    <w:qFormat/>
    <w:pPr>
      <w:pBdr>
        <w:bottom w:val="single" w:sz="8" w:space="1" w:color="auto"/>
      </w:pBdr>
      <w:snapToGrid w:val="0"/>
      <w:spacing w:afterLines="50" w:after="180" w:line="640" w:lineRule="exact"/>
      <w:outlineLvl w:val="1"/>
    </w:pPr>
    <w:rPr>
      <w:rFonts w:ascii="UD デジタル 教科書体 NP-R" w:eastAsia="UD デジタル 教科書体 NP-R" w:hAnsi="UD デジタル 教科書体 NP-R"/>
      <w:b/>
      <w:color w:val="000000" w:themeColor="text1"/>
      <w:sz w:val="48"/>
    </w:rPr>
  </w:style>
  <w:style w:type="paragraph" w:styleId="3">
    <w:name w:val="heading 3"/>
    <w:basedOn w:val="a"/>
    <w:next w:val="a"/>
    <w:link w:val="30"/>
    <w:qFormat/>
    <w:pPr>
      <w:spacing w:beforeLines="100" w:before="360" w:afterLines="25" w:after="90"/>
      <w:ind w:firstLineChars="35" w:firstLine="98"/>
      <w:outlineLvl w:val="2"/>
    </w:pPr>
    <w:rPr>
      <w:rFonts w:ascii="UD デジタル 教科書体 NP-R" w:eastAsia="UD デジタル 教科書体 NP-R" w:hAnsi="UD デジタル 教科書体 NP-R"/>
      <w:b/>
      <w:sz w:val="28"/>
    </w:rPr>
  </w:style>
  <w:style w:type="paragraph" w:styleId="4">
    <w:name w:val="heading 4"/>
    <w:basedOn w:val="a"/>
    <w:next w:val="2"/>
    <w:link w:val="40"/>
    <w:qFormat/>
    <w:pPr>
      <w:jc w:val="left"/>
      <w:outlineLvl w:val="3"/>
    </w:pPr>
    <w:rPr>
      <w:rFonts w:ascii="UD デジタル 教科書体 NP-R" w:eastAsia="UD デジタル 教科書体 NP-R" w:hAnsi="UD デジタル 教科書体 NP-R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Theme="majorHAnsi" w:eastAsiaTheme="majorEastAsia" w:hAnsiTheme="majorHAnsi"/>
      <w:sz w:val="18"/>
    </w:rPr>
  </w:style>
  <w:style w:type="paragraph" w:styleId="a7">
    <w:name w:val="annotation text"/>
    <w:basedOn w:val="a"/>
    <w:link w:val="a8"/>
    <w:semiHidden/>
    <w:pPr>
      <w:jc w:val="left"/>
    </w:pPr>
  </w:style>
  <w:style w:type="character" w:customStyle="1" w:styleId="a8">
    <w:name w:val="コメント文字列 (文字)"/>
    <w:basedOn w:val="a0"/>
    <w:link w:val="a7"/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Revision"/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</w:style>
  <w:style w:type="character" w:customStyle="1" w:styleId="10">
    <w:name w:val="見出し 1 (文字)"/>
    <w:basedOn w:val="a0"/>
    <w:link w:val="1"/>
    <w:rPr>
      <w:rFonts w:ascii="UD デジタル 教科書体 NP-R" w:eastAsia="UD デジタル 教科書体 NP-R" w:hAnsi="UD デジタル 教科書体 NP-R"/>
      <w:b/>
      <w:sz w:val="36"/>
      <w:shd w:val="clear" w:color="auto" w:fill="D9D9D9" w:themeFill="background1" w:themeFillShade="D9"/>
    </w:rPr>
  </w:style>
  <w:style w:type="character" w:customStyle="1" w:styleId="20">
    <w:name w:val="見出し 2 (文字)"/>
    <w:basedOn w:val="a0"/>
    <w:link w:val="2"/>
    <w:rPr>
      <w:rFonts w:ascii="UD デジタル 教科書体 NP-R" w:eastAsia="UD デジタル 教科書体 NP-R" w:hAnsi="UD デジタル 教科書体 NP-R"/>
      <w:b/>
      <w:color w:val="000000" w:themeColor="text1"/>
      <w:sz w:val="48"/>
    </w:rPr>
  </w:style>
  <w:style w:type="character" w:customStyle="1" w:styleId="30">
    <w:name w:val="見出し 3 (文字)"/>
    <w:basedOn w:val="a0"/>
    <w:link w:val="3"/>
    <w:rPr>
      <w:rFonts w:ascii="UD デジタル 教科書体 NP-R" w:eastAsia="UD デジタル 教科書体 NP-R" w:hAnsi="UD デジタル 教科書体 NP-R"/>
      <w:b/>
      <w:sz w:val="28"/>
    </w:rPr>
  </w:style>
  <w:style w:type="paragraph" w:styleId="af">
    <w:name w:val="TOC Heading"/>
    <w:basedOn w:val="1"/>
    <w:next w:val="a"/>
    <w:qFormat/>
    <w:pPr>
      <w:keepNext/>
      <w:keepLines/>
      <w:widowControl/>
      <w:shd w:val="clear" w:color="auto" w:fill="auto"/>
      <w:spacing w:before="240" w:afterLines="0" w:after="0" w:line="259" w:lineRule="auto"/>
      <w:jc w:val="left"/>
      <w:outlineLvl w:val="9"/>
    </w:pPr>
    <w:rPr>
      <w:rFonts w:asciiTheme="majorHAnsi" w:eastAsiaTheme="majorEastAsia" w:hAnsiTheme="majorHAnsi"/>
      <w:b w:val="0"/>
      <w:color w:val="365F91" w:themeColor="accent1" w:themeShade="BF"/>
      <w:kern w:val="0"/>
      <w:sz w:val="32"/>
    </w:rPr>
  </w:style>
  <w:style w:type="paragraph" w:styleId="11">
    <w:name w:val="toc 1"/>
    <w:basedOn w:val="a"/>
    <w:next w:val="a"/>
    <w:pPr>
      <w:shd w:val="clear" w:color="auto" w:fill="D9D9D9" w:themeFill="background1" w:themeFillShade="D9"/>
      <w:tabs>
        <w:tab w:val="right" w:leader="dot" w:pos="9060"/>
      </w:tabs>
      <w:spacing w:beforeLines="50" w:before="180" w:afterLines="25" w:after="90"/>
    </w:pPr>
    <w:rPr>
      <w:rFonts w:ascii="UD デジタル 教科書体 NK-R" w:eastAsia="UD デジタル 教科書体 NK-R" w:hAnsi="UD デジタル 教科書体 NK-R"/>
      <w:b/>
      <w:sz w:val="28"/>
    </w:rPr>
  </w:style>
  <w:style w:type="paragraph" w:styleId="21">
    <w:name w:val="toc 2"/>
    <w:basedOn w:val="a"/>
    <w:next w:val="a"/>
    <w:pPr>
      <w:tabs>
        <w:tab w:val="right" w:leader="dot" w:pos="9060"/>
      </w:tabs>
      <w:ind w:leftChars="100" w:left="210"/>
    </w:pPr>
    <w:rPr>
      <w:rFonts w:ascii="UD デジタル 教科書体 NK-R" w:eastAsia="UD デジタル 教科書体 NK-R" w:hAnsi="UD デジタル 教科書体 NK-R"/>
      <w:sz w:val="24"/>
    </w:rPr>
  </w:style>
  <w:style w:type="paragraph" w:styleId="31">
    <w:name w:val="toc 3"/>
    <w:basedOn w:val="a"/>
    <w:next w:val="a"/>
    <w:pPr>
      <w:ind w:leftChars="200" w:left="420"/>
    </w:pPr>
  </w:style>
  <w:style w:type="character" w:styleId="af0">
    <w:name w:val="Hyperlink"/>
    <w:basedOn w:val="a0"/>
    <w:rPr>
      <w:color w:val="0000FF" w:themeColor="hyperlink"/>
      <w:u w:val="single"/>
    </w:rPr>
  </w:style>
  <w:style w:type="paragraph" w:styleId="af1">
    <w:name w:val="annotation subject"/>
    <w:basedOn w:val="a7"/>
    <w:next w:val="a7"/>
    <w:link w:val="af2"/>
    <w:semiHidden/>
    <w:rPr>
      <w:b/>
    </w:rPr>
  </w:style>
  <w:style w:type="character" w:customStyle="1" w:styleId="af2">
    <w:name w:val="コメント内容 (文字)"/>
    <w:basedOn w:val="a8"/>
    <w:link w:val="af1"/>
    <w:rPr>
      <w:b/>
    </w:rPr>
  </w:style>
  <w:style w:type="character" w:customStyle="1" w:styleId="40">
    <w:name w:val="見出し 4 (文字)"/>
    <w:basedOn w:val="a0"/>
    <w:link w:val="4"/>
    <w:rPr>
      <w:rFonts w:ascii="UD デジタル 教科書体 NP-R" w:eastAsia="UD デジタル 教科書体 NP-R" w:hAnsi="UD デジタル 教科書体 NP-R"/>
      <w:sz w:val="22"/>
    </w:rPr>
  </w:style>
  <w:style w:type="paragraph" w:styleId="41">
    <w:name w:val="toc 4"/>
    <w:basedOn w:val="a"/>
    <w:next w:val="a"/>
    <w:pPr>
      <w:tabs>
        <w:tab w:val="right" w:leader="dot" w:pos="9061"/>
      </w:tabs>
      <w:ind w:firstLineChars="100" w:firstLine="240"/>
    </w:pPr>
    <w:rPr>
      <w:rFonts w:eastAsia="UD デジタル 教科書体 NP-R"/>
      <w:sz w:val="24"/>
    </w:r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-2">
    <w:name w:val="テーマの表  2（シンプル1-2）"/>
    <w:basedOn w:val="a1"/>
    <w:tblPr>
      <w:tblStyleRowBandSize w:val="1"/>
      <w:tblStyleColBandSize w:val="1"/>
      <w:tblBorders>
        <w:top w:val="single" w:sz="6" w:space="0" w:color="95B3D7" w:themeColor="accent1" w:themeTint="99"/>
        <w:left w:val="single" w:sz="6" w:space="0" w:color="95B3D7" w:themeColor="accent1" w:themeTint="99"/>
        <w:bottom w:val="single" w:sz="6" w:space="0" w:color="95B3D7" w:themeColor="accent1" w:themeTint="99"/>
        <w:right w:val="single" w:sz="6" w:space="0" w:color="95B3D7" w:themeColor="accent1" w:themeTint="99"/>
        <w:insideH w:val="single" w:sz="6" w:space="0" w:color="95B3D7" w:themeColor="accent1" w:themeTint="99"/>
        <w:insideV w:val="single" w:sz="6" w:space="0" w:color="95B3D7" w:themeColor="accent1" w:themeTint="99"/>
      </w:tblBorders>
    </w:tblPr>
    <w:tblStylePr w:type="firstRow">
      <w:rPr>
        <w:b/>
      </w:rPr>
      <w:tblPr/>
      <w:tcPr>
        <w:shd w:val="clear" w:color="auto" w:fill="B8CCE4" w:themeFill="accent1" w:themeFillTint="66"/>
      </w:tcPr>
    </w:tblStylePr>
    <w:tblStylePr w:type="lastRow">
      <w:rPr>
        <w:b/>
      </w:rPr>
    </w:tblStylePr>
    <w:tblStylePr w:type="firstCol">
      <w:tblPr/>
      <w:tcPr>
        <w:shd w:val="clear" w:color="auto" w:fill="DBE5F1" w:themeFill="accent1" w:themeFillTint="33"/>
      </w:tcPr>
    </w:tblStylePr>
    <w:tblStylePr w:type="lastCol">
      <w:rPr>
        <w:b/>
      </w:rPr>
    </w:tblStylePr>
    <w:tblStylePr w:type="band2Vert">
      <w:tblPr/>
      <w:tcPr>
        <w:tcBorders>
          <w:top w:val="single" w:sz="6" w:space="0" w:color="95B3D7" w:themeColor="accent1" w:themeTint="99"/>
          <w:left w:val="single" w:sz="6" w:space="0" w:color="95B3D7" w:themeColor="accent1" w:themeTint="99"/>
          <w:bottom w:val="single" w:sz="6" w:space="0" w:color="95B3D7" w:themeColor="accent1" w:themeTint="99"/>
          <w:right w:val="single" w:sz="6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  <w:tl2br w:val="nil"/>
          <w:tr2bl w:val="nil"/>
        </w:tcBorders>
        <w:shd w:val="pct50" w:color="DBE5F1" w:themeColor="accent1" w:themeTint="33" w:fill="auto"/>
      </w:tcPr>
    </w:tblStylePr>
    <w:tblStylePr w:type="band2Horz">
      <w:tblPr/>
      <w:tcPr>
        <w:tcBorders>
          <w:top w:val="single" w:sz="6" w:space="0" w:color="95B3D7" w:themeColor="accent1" w:themeTint="99"/>
          <w:left w:val="single" w:sz="6" w:space="0" w:color="95B3D7" w:themeColor="accent1" w:themeTint="99"/>
          <w:bottom w:val="single" w:sz="6" w:space="0" w:color="95B3D7" w:themeColor="accent1" w:themeTint="99"/>
          <w:right w:val="single" w:sz="6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  <w:tl2br w:val="nil"/>
          <w:tr2bl w:val="nil"/>
        </w:tcBorders>
        <w:shd w:val="pct50" w:color="DBE5F1" w:themeColor="accent1" w:themeTint="33" w:fill="auto"/>
      </w:tcPr>
    </w:tblStylePr>
  </w:style>
  <w:style w:type="table" w:customStyle="1" w:styleId="13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安川 盛久</dc:creator>
  <cp:lastModifiedBy>桑原　聡</cp:lastModifiedBy>
  <cp:revision>15</cp:revision>
  <cp:lastPrinted>2023-04-06T12:31:00Z</cp:lastPrinted>
  <dcterms:created xsi:type="dcterms:W3CDTF">2023-03-14T23:55:00Z</dcterms:created>
  <dcterms:modified xsi:type="dcterms:W3CDTF">2023-04-06T13:36:00Z</dcterms:modified>
</cp:coreProperties>
</file>